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89DC46" w14:textId="77777777" w:rsidR="001D186B" w:rsidRPr="00EC1FF4" w:rsidRDefault="001D186B" w:rsidP="00EC1FF4">
      <w:pPr>
        <w:pStyle w:val="NormalWeb"/>
        <w:spacing w:before="0" w:beforeAutospacing="0" w:after="0" w:afterAutospacing="0"/>
        <w:jc w:val="center"/>
        <w:rPr>
          <w:rStyle w:val="Strong"/>
          <w:color w:val="0E101A"/>
        </w:rPr>
      </w:pPr>
    </w:p>
    <w:p w14:paraId="13D55A62" w14:textId="77777777" w:rsidR="001D186B" w:rsidRPr="00EC1FF4" w:rsidRDefault="001D186B" w:rsidP="00EC1FF4">
      <w:pPr>
        <w:pStyle w:val="NormalWeb"/>
        <w:spacing w:before="0" w:beforeAutospacing="0" w:after="0" w:afterAutospacing="0"/>
        <w:jc w:val="center"/>
        <w:rPr>
          <w:rStyle w:val="Strong"/>
          <w:color w:val="0E101A"/>
        </w:rPr>
      </w:pPr>
    </w:p>
    <w:p w14:paraId="4156EA2E" w14:textId="77777777" w:rsidR="001D186B" w:rsidRPr="00EC1FF4" w:rsidRDefault="001D186B" w:rsidP="00EC1FF4">
      <w:pPr>
        <w:pStyle w:val="NormalWeb"/>
        <w:spacing w:before="0" w:beforeAutospacing="0" w:after="0" w:afterAutospacing="0"/>
        <w:jc w:val="center"/>
        <w:rPr>
          <w:rStyle w:val="Strong"/>
          <w:color w:val="0E101A"/>
        </w:rPr>
      </w:pPr>
    </w:p>
    <w:p w14:paraId="6AE6D0E5" w14:textId="77777777" w:rsidR="001D186B" w:rsidRPr="00EC1FF4" w:rsidRDefault="001D186B" w:rsidP="00EC1FF4">
      <w:pPr>
        <w:pStyle w:val="NormalWeb"/>
        <w:spacing w:before="0" w:beforeAutospacing="0" w:after="0" w:afterAutospacing="0"/>
        <w:jc w:val="center"/>
        <w:rPr>
          <w:rStyle w:val="Strong"/>
          <w:color w:val="0E101A"/>
        </w:rPr>
      </w:pPr>
    </w:p>
    <w:p w14:paraId="07977764" w14:textId="77777777" w:rsidR="001D186B" w:rsidRPr="00EC1FF4" w:rsidRDefault="001D186B" w:rsidP="00EC1FF4">
      <w:pPr>
        <w:pStyle w:val="NormalWeb"/>
        <w:spacing w:before="0" w:beforeAutospacing="0" w:after="0" w:afterAutospacing="0"/>
        <w:jc w:val="center"/>
        <w:rPr>
          <w:rStyle w:val="Strong"/>
          <w:color w:val="0E101A"/>
        </w:rPr>
      </w:pPr>
    </w:p>
    <w:p w14:paraId="229F8B23" w14:textId="77777777" w:rsidR="001D186B" w:rsidRPr="00EC1FF4" w:rsidRDefault="001D186B" w:rsidP="00EC1FF4">
      <w:pPr>
        <w:pStyle w:val="NormalWeb"/>
        <w:spacing w:before="0" w:beforeAutospacing="0" w:after="0" w:afterAutospacing="0"/>
        <w:jc w:val="center"/>
        <w:rPr>
          <w:rStyle w:val="Strong"/>
          <w:color w:val="0E101A"/>
        </w:rPr>
      </w:pPr>
    </w:p>
    <w:p w14:paraId="4D619D2E" w14:textId="77777777" w:rsidR="001D186B" w:rsidRPr="00EC1FF4" w:rsidRDefault="001D186B" w:rsidP="00EC1FF4">
      <w:pPr>
        <w:pStyle w:val="NormalWeb"/>
        <w:spacing w:before="0" w:beforeAutospacing="0" w:after="0" w:afterAutospacing="0"/>
        <w:jc w:val="center"/>
        <w:rPr>
          <w:rStyle w:val="Strong"/>
          <w:color w:val="0E101A"/>
        </w:rPr>
      </w:pPr>
    </w:p>
    <w:p w14:paraId="575C8362" w14:textId="77777777" w:rsidR="001D186B" w:rsidRPr="00EC1FF4" w:rsidRDefault="001D186B" w:rsidP="00EC1FF4">
      <w:pPr>
        <w:pStyle w:val="NormalWeb"/>
        <w:spacing w:before="0" w:beforeAutospacing="0" w:after="0" w:afterAutospacing="0"/>
        <w:jc w:val="center"/>
        <w:rPr>
          <w:rStyle w:val="Strong"/>
          <w:color w:val="0E101A"/>
        </w:rPr>
      </w:pPr>
    </w:p>
    <w:p w14:paraId="2B9D82EC" w14:textId="77777777" w:rsidR="001D186B" w:rsidRPr="00EC1FF4" w:rsidRDefault="001D186B" w:rsidP="00EC1FF4">
      <w:pPr>
        <w:pStyle w:val="NormalWeb"/>
        <w:spacing w:before="0" w:beforeAutospacing="0" w:after="0" w:afterAutospacing="0"/>
        <w:jc w:val="center"/>
        <w:rPr>
          <w:rStyle w:val="Strong"/>
          <w:color w:val="0E101A"/>
        </w:rPr>
      </w:pPr>
    </w:p>
    <w:p w14:paraId="2864D25D" w14:textId="77777777" w:rsidR="001D186B" w:rsidRPr="00EC1FF4" w:rsidRDefault="001D186B" w:rsidP="00EC1FF4">
      <w:pPr>
        <w:pStyle w:val="NormalWeb"/>
        <w:spacing w:before="0" w:beforeAutospacing="0" w:after="0" w:afterAutospacing="0"/>
        <w:jc w:val="center"/>
        <w:rPr>
          <w:rStyle w:val="Strong"/>
          <w:color w:val="0E101A"/>
        </w:rPr>
      </w:pPr>
    </w:p>
    <w:p w14:paraId="3D458835" w14:textId="77777777" w:rsidR="001D186B" w:rsidRPr="00EC1FF4" w:rsidRDefault="001D186B" w:rsidP="00EC1FF4">
      <w:pPr>
        <w:pStyle w:val="NormalWeb"/>
        <w:spacing w:before="0" w:beforeAutospacing="0" w:after="0" w:afterAutospacing="0"/>
        <w:jc w:val="center"/>
        <w:rPr>
          <w:rStyle w:val="Strong"/>
          <w:color w:val="0E101A"/>
        </w:rPr>
      </w:pPr>
    </w:p>
    <w:p w14:paraId="72C839FB" w14:textId="77777777" w:rsidR="001D186B" w:rsidRPr="00EC1FF4" w:rsidRDefault="001D186B" w:rsidP="00EC1FF4">
      <w:pPr>
        <w:pStyle w:val="NormalWeb"/>
        <w:spacing w:before="0" w:beforeAutospacing="0" w:after="0" w:afterAutospacing="0"/>
        <w:jc w:val="center"/>
        <w:rPr>
          <w:rStyle w:val="Strong"/>
          <w:color w:val="0E101A"/>
        </w:rPr>
      </w:pPr>
    </w:p>
    <w:p w14:paraId="7578AFEB" w14:textId="77777777" w:rsidR="001D186B" w:rsidRPr="00EC1FF4" w:rsidRDefault="001D186B" w:rsidP="00EC1FF4">
      <w:pPr>
        <w:pStyle w:val="NormalWeb"/>
        <w:spacing w:before="0" w:beforeAutospacing="0" w:after="0" w:afterAutospacing="0"/>
        <w:jc w:val="center"/>
        <w:rPr>
          <w:rStyle w:val="Strong"/>
          <w:color w:val="0E101A"/>
        </w:rPr>
      </w:pPr>
    </w:p>
    <w:p w14:paraId="06360439" w14:textId="77777777" w:rsidR="001D186B" w:rsidRPr="00EC1FF4" w:rsidRDefault="001D186B" w:rsidP="00EC1FF4">
      <w:pPr>
        <w:pStyle w:val="NormalWeb"/>
        <w:spacing w:before="0" w:beforeAutospacing="0" w:after="0" w:afterAutospacing="0"/>
        <w:jc w:val="center"/>
        <w:rPr>
          <w:rStyle w:val="Strong"/>
          <w:color w:val="0E101A"/>
        </w:rPr>
      </w:pPr>
    </w:p>
    <w:p w14:paraId="58AF8BF9" w14:textId="77777777" w:rsidR="001D186B" w:rsidRPr="00EC1FF4" w:rsidRDefault="001D186B" w:rsidP="00EC1FF4">
      <w:pPr>
        <w:pStyle w:val="NormalWeb"/>
        <w:spacing w:before="0" w:beforeAutospacing="0" w:after="0" w:afterAutospacing="0"/>
        <w:jc w:val="center"/>
        <w:rPr>
          <w:rStyle w:val="Strong"/>
          <w:color w:val="0E101A"/>
        </w:rPr>
      </w:pPr>
    </w:p>
    <w:p w14:paraId="6353487D" w14:textId="77777777" w:rsidR="001D186B" w:rsidRPr="00EC1FF4" w:rsidRDefault="001D186B" w:rsidP="00EC1FF4">
      <w:pPr>
        <w:pStyle w:val="NormalWeb"/>
        <w:spacing w:before="0" w:beforeAutospacing="0" w:after="0" w:afterAutospacing="0"/>
        <w:jc w:val="center"/>
        <w:rPr>
          <w:rStyle w:val="Strong"/>
          <w:color w:val="0E101A"/>
        </w:rPr>
      </w:pPr>
    </w:p>
    <w:p w14:paraId="59D98826" w14:textId="77777777" w:rsidR="001D186B" w:rsidRPr="00EC1FF4" w:rsidRDefault="001D186B" w:rsidP="00EC1FF4">
      <w:pPr>
        <w:pStyle w:val="NormalWeb"/>
        <w:spacing w:before="0" w:beforeAutospacing="0" w:after="0" w:afterAutospacing="0"/>
        <w:jc w:val="center"/>
        <w:rPr>
          <w:rStyle w:val="Strong"/>
          <w:color w:val="0E101A"/>
        </w:rPr>
      </w:pPr>
    </w:p>
    <w:p w14:paraId="50641F58" w14:textId="77777777" w:rsidR="001D186B" w:rsidRPr="00EC1FF4" w:rsidRDefault="001D186B" w:rsidP="00EC1FF4">
      <w:pPr>
        <w:pStyle w:val="NormalWeb"/>
        <w:spacing w:before="0" w:beforeAutospacing="0" w:after="0" w:afterAutospacing="0"/>
        <w:jc w:val="center"/>
        <w:rPr>
          <w:rStyle w:val="Strong"/>
          <w:color w:val="0E101A"/>
        </w:rPr>
      </w:pPr>
    </w:p>
    <w:p w14:paraId="61A49F1A" w14:textId="616D3BC7" w:rsidR="00EC1FF4" w:rsidRPr="00EC1FF4" w:rsidRDefault="00EC1FF4" w:rsidP="00EC1FF4">
      <w:pPr>
        <w:pStyle w:val="NormalWeb"/>
        <w:spacing w:before="0" w:beforeAutospacing="0" w:after="0" w:afterAutospacing="0"/>
        <w:jc w:val="center"/>
        <w:rPr>
          <w:color w:val="0E101A"/>
        </w:rPr>
      </w:pPr>
      <w:r>
        <w:rPr>
          <w:rStyle w:val="Strong"/>
          <w:color w:val="0E101A"/>
        </w:rPr>
        <w:t>Interview</w:t>
      </w:r>
      <w:r w:rsidRPr="00EC1FF4">
        <w:rPr>
          <w:rStyle w:val="Strong"/>
          <w:color w:val="0E101A"/>
        </w:rPr>
        <w:t xml:space="preserve"> </w:t>
      </w:r>
      <w:r>
        <w:rPr>
          <w:rStyle w:val="Strong"/>
          <w:color w:val="0E101A"/>
        </w:rPr>
        <w:t xml:space="preserve">on Readership </w:t>
      </w:r>
      <w:r w:rsidRPr="00EC1FF4">
        <w:rPr>
          <w:rStyle w:val="Strong"/>
          <w:color w:val="0E101A"/>
        </w:rPr>
        <w:t xml:space="preserve">Assignment </w:t>
      </w:r>
    </w:p>
    <w:p w14:paraId="52D3BE54" w14:textId="77777777" w:rsidR="00262C1C" w:rsidRPr="00EC1FF4" w:rsidRDefault="00262C1C" w:rsidP="00EC1FF4">
      <w:pPr>
        <w:pStyle w:val="NormalWeb"/>
        <w:spacing w:before="0" w:beforeAutospacing="0" w:after="0" w:afterAutospacing="0"/>
        <w:jc w:val="center"/>
        <w:rPr>
          <w:rStyle w:val="Strong"/>
          <w:b w:val="0"/>
          <w:bCs w:val="0"/>
          <w:color w:val="0E101A"/>
        </w:rPr>
      </w:pPr>
      <w:r w:rsidRPr="00EC1FF4">
        <w:rPr>
          <w:rStyle w:val="Strong"/>
          <w:b w:val="0"/>
          <w:bCs w:val="0"/>
          <w:color w:val="0E101A"/>
        </w:rPr>
        <w:t>Name</w:t>
      </w:r>
    </w:p>
    <w:p w14:paraId="16521426" w14:textId="4DCD33FD" w:rsidR="00262C1C" w:rsidRPr="00EC1FF4" w:rsidRDefault="00262C1C" w:rsidP="00EC1FF4">
      <w:pPr>
        <w:pStyle w:val="NormalWeb"/>
        <w:spacing w:before="0" w:beforeAutospacing="0" w:after="0" w:afterAutospacing="0"/>
        <w:jc w:val="center"/>
        <w:rPr>
          <w:rStyle w:val="Strong"/>
          <w:b w:val="0"/>
          <w:bCs w:val="0"/>
          <w:color w:val="0E101A"/>
        </w:rPr>
      </w:pPr>
      <w:r w:rsidRPr="00EC1FF4">
        <w:rPr>
          <w:rStyle w:val="Strong"/>
          <w:b w:val="0"/>
          <w:bCs w:val="0"/>
          <w:color w:val="0E101A"/>
        </w:rPr>
        <w:t>Institution</w:t>
      </w:r>
    </w:p>
    <w:p w14:paraId="24CACBCA" w14:textId="77777777" w:rsidR="00262C1C" w:rsidRPr="00EC1FF4" w:rsidRDefault="00262C1C" w:rsidP="00EC1FF4">
      <w:pPr>
        <w:pStyle w:val="NormalWeb"/>
        <w:spacing w:before="0" w:beforeAutospacing="0" w:after="0" w:afterAutospacing="0"/>
        <w:jc w:val="center"/>
        <w:rPr>
          <w:rStyle w:val="Strong"/>
          <w:b w:val="0"/>
          <w:bCs w:val="0"/>
          <w:color w:val="0E101A"/>
        </w:rPr>
      </w:pPr>
      <w:r w:rsidRPr="00EC1FF4">
        <w:rPr>
          <w:rStyle w:val="Strong"/>
          <w:b w:val="0"/>
          <w:bCs w:val="0"/>
          <w:color w:val="0E101A"/>
        </w:rPr>
        <w:t>Date</w:t>
      </w:r>
    </w:p>
    <w:p w14:paraId="7B5C9408" w14:textId="77777777" w:rsidR="001D186B" w:rsidRPr="00EC1FF4" w:rsidRDefault="001D186B" w:rsidP="00EC1FF4">
      <w:pPr>
        <w:pStyle w:val="NormalWeb"/>
        <w:spacing w:before="0" w:beforeAutospacing="0" w:after="0" w:afterAutospacing="0"/>
        <w:jc w:val="center"/>
        <w:rPr>
          <w:rStyle w:val="Strong"/>
          <w:color w:val="0E101A"/>
        </w:rPr>
      </w:pPr>
    </w:p>
    <w:p w14:paraId="2B7DA1D2" w14:textId="77777777" w:rsidR="001D186B" w:rsidRPr="00EC1FF4" w:rsidRDefault="001D186B" w:rsidP="00EC1FF4">
      <w:pPr>
        <w:pStyle w:val="NormalWeb"/>
        <w:spacing w:before="0" w:beforeAutospacing="0" w:after="0" w:afterAutospacing="0"/>
        <w:jc w:val="center"/>
        <w:rPr>
          <w:rStyle w:val="Strong"/>
          <w:color w:val="0E101A"/>
        </w:rPr>
      </w:pPr>
    </w:p>
    <w:p w14:paraId="0FBBBA7D" w14:textId="77777777" w:rsidR="001D186B" w:rsidRPr="00EC1FF4" w:rsidRDefault="001D186B" w:rsidP="00EC1FF4">
      <w:pPr>
        <w:pStyle w:val="NormalWeb"/>
        <w:spacing w:before="0" w:beforeAutospacing="0" w:after="0" w:afterAutospacing="0"/>
        <w:jc w:val="center"/>
        <w:rPr>
          <w:rStyle w:val="Strong"/>
          <w:color w:val="0E101A"/>
        </w:rPr>
      </w:pPr>
    </w:p>
    <w:p w14:paraId="572C4714" w14:textId="77777777" w:rsidR="001D186B" w:rsidRPr="00EC1FF4" w:rsidRDefault="001D186B" w:rsidP="00EC1FF4">
      <w:pPr>
        <w:pStyle w:val="NormalWeb"/>
        <w:spacing w:before="0" w:beforeAutospacing="0" w:after="0" w:afterAutospacing="0"/>
        <w:jc w:val="center"/>
        <w:rPr>
          <w:rStyle w:val="Strong"/>
          <w:color w:val="0E101A"/>
        </w:rPr>
      </w:pPr>
    </w:p>
    <w:p w14:paraId="65908D78" w14:textId="77777777" w:rsidR="001D186B" w:rsidRPr="00EC1FF4" w:rsidRDefault="001D186B" w:rsidP="00EC1FF4">
      <w:pPr>
        <w:pStyle w:val="NormalWeb"/>
        <w:spacing w:before="0" w:beforeAutospacing="0" w:after="0" w:afterAutospacing="0"/>
        <w:jc w:val="center"/>
        <w:rPr>
          <w:rStyle w:val="Strong"/>
          <w:color w:val="0E101A"/>
        </w:rPr>
      </w:pPr>
    </w:p>
    <w:p w14:paraId="364F3E6A" w14:textId="77777777" w:rsidR="001D186B" w:rsidRPr="00EC1FF4" w:rsidRDefault="001D186B" w:rsidP="00EC1FF4">
      <w:pPr>
        <w:pStyle w:val="NormalWeb"/>
        <w:spacing w:before="0" w:beforeAutospacing="0" w:after="0" w:afterAutospacing="0"/>
        <w:jc w:val="center"/>
        <w:rPr>
          <w:rStyle w:val="Strong"/>
          <w:color w:val="0E101A"/>
        </w:rPr>
      </w:pPr>
    </w:p>
    <w:p w14:paraId="1E39AFF9" w14:textId="77777777" w:rsidR="001D186B" w:rsidRPr="00EC1FF4" w:rsidRDefault="001D186B" w:rsidP="00EC1FF4">
      <w:pPr>
        <w:pStyle w:val="NormalWeb"/>
        <w:spacing w:before="0" w:beforeAutospacing="0" w:after="0" w:afterAutospacing="0"/>
        <w:jc w:val="center"/>
        <w:rPr>
          <w:rStyle w:val="Strong"/>
          <w:color w:val="0E101A"/>
        </w:rPr>
      </w:pPr>
    </w:p>
    <w:p w14:paraId="4EAF3970" w14:textId="77777777" w:rsidR="001D186B" w:rsidRPr="00EC1FF4" w:rsidRDefault="001D186B" w:rsidP="00EC1FF4">
      <w:pPr>
        <w:pStyle w:val="NormalWeb"/>
        <w:spacing w:before="0" w:beforeAutospacing="0" w:after="0" w:afterAutospacing="0"/>
        <w:jc w:val="center"/>
        <w:rPr>
          <w:rStyle w:val="Strong"/>
          <w:color w:val="0E101A"/>
        </w:rPr>
      </w:pPr>
    </w:p>
    <w:p w14:paraId="09BE8382" w14:textId="77777777" w:rsidR="001D186B" w:rsidRPr="00EC1FF4" w:rsidRDefault="001D186B" w:rsidP="00EC1FF4">
      <w:pPr>
        <w:pStyle w:val="NormalWeb"/>
        <w:spacing w:before="0" w:beforeAutospacing="0" w:after="0" w:afterAutospacing="0"/>
        <w:jc w:val="center"/>
        <w:rPr>
          <w:rStyle w:val="Strong"/>
          <w:color w:val="0E101A"/>
        </w:rPr>
      </w:pPr>
    </w:p>
    <w:p w14:paraId="46742203" w14:textId="77777777" w:rsidR="001D186B" w:rsidRPr="00EC1FF4" w:rsidRDefault="001D186B" w:rsidP="00EC1FF4">
      <w:pPr>
        <w:pStyle w:val="NormalWeb"/>
        <w:spacing w:before="0" w:beforeAutospacing="0" w:after="0" w:afterAutospacing="0"/>
        <w:jc w:val="center"/>
        <w:rPr>
          <w:rStyle w:val="Strong"/>
          <w:color w:val="0E101A"/>
        </w:rPr>
      </w:pPr>
    </w:p>
    <w:p w14:paraId="542E4ECA" w14:textId="77777777" w:rsidR="001D186B" w:rsidRPr="00EC1FF4" w:rsidRDefault="001D186B" w:rsidP="00EC1FF4">
      <w:pPr>
        <w:pStyle w:val="NormalWeb"/>
        <w:spacing w:before="0" w:beforeAutospacing="0" w:after="0" w:afterAutospacing="0"/>
        <w:jc w:val="center"/>
        <w:rPr>
          <w:rStyle w:val="Strong"/>
          <w:color w:val="0E101A"/>
        </w:rPr>
      </w:pPr>
    </w:p>
    <w:p w14:paraId="597BE6B0" w14:textId="77777777" w:rsidR="001D186B" w:rsidRPr="00EC1FF4" w:rsidRDefault="001D186B" w:rsidP="00EC1FF4">
      <w:pPr>
        <w:pStyle w:val="NormalWeb"/>
        <w:spacing w:before="0" w:beforeAutospacing="0" w:after="0" w:afterAutospacing="0"/>
        <w:jc w:val="center"/>
        <w:rPr>
          <w:rStyle w:val="Strong"/>
          <w:color w:val="0E101A"/>
        </w:rPr>
      </w:pPr>
    </w:p>
    <w:p w14:paraId="241D7F1E" w14:textId="77777777" w:rsidR="001D186B" w:rsidRPr="00EC1FF4" w:rsidRDefault="001D186B" w:rsidP="00EC1FF4">
      <w:pPr>
        <w:pStyle w:val="NormalWeb"/>
        <w:spacing w:before="0" w:beforeAutospacing="0" w:after="0" w:afterAutospacing="0"/>
        <w:jc w:val="center"/>
        <w:rPr>
          <w:rStyle w:val="Strong"/>
          <w:color w:val="0E101A"/>
        </w:rPr>
      </w:pPr>
    </w:p>
    <w:p w14:paraId="62169103" w14:textId="77777777" w:rsidR="001D186B" w:rsidRPr="00EC1FF4" w:rsidRDefault="001D186B" w:rsidP="00EC1FF4">
      <w:pPr>
        <w:pStyle w:val="NormalWeb"/>
        <w:spacing w:before="0" w:beforeAutospacing="0" w:after="0" w:afterAutospacing="0"/>
        <w:jc w:val="center"/>
        <w:rPr>
          <w:rStyle w:val="Strong"/>
          <w:color w:val="0E101A"/>
        </w:rPr>
      </w:pPr>
    </w:p>
    <w:p w14:paraId="445B3DDF" w14:textId="77777777" w:rsidR="001D186B" w:rsidRPr="00EC1FF4" w:rsidRDefault="001D186B" w:rsidP="00EC1FF4">
      <w:pPr>
        <w:pStyle w:val="NormalWeb"/>
        <w:spacing w:before="0" w:beforeAutospacing="0" w:after="0" w:afterAutospacing="0"/>
        <w:jc w:val="center"/>
        <w:rPr>
          <w:rStyle w:val="Strong"/>
          <w:color w:val="0E101A"/>
        </w:rPr>
      </w:pPr>
    </w:p>
    <w:p w14:paraId="65B43F5D" w14:textId="77777777" w:rsidR="001D186B" w:rsidRPr="00EC1FF4" w:rsidRDefault="001D186B" w:rsidP="00EC1FF4">
      <w:pPr>
        <w:pStyle w:val="NormalWeb"/>
        <w:spacing w:before="0" w:beforeAutospacing="0" w:after="0" w:afterAutospacing="0"/>
        <w:jc w:val="center"/>
        <w:rPr>
          <w:rStyle w:val="Strong"/>
          <w:color w:val="0E101A"/>
        </w:rPr>
      </w:pPr>
    </w:p>
    <w:p w14:paraId="5D733423" w14:textId="77777777" w:rsidR="001D186B" w:rsidRPr="00EC1FF4" w:rsidRDefault="001D186B" w:rsidP="00EC1FF4">
      <w:pPr>
        <w:pStyle w:val="NormalWeb"/>
        <w:spacing w:before="0" w:beforeAutospacing="0" w:after="0" w:afterAutospacing="0"/>
        <w:jc w:val="center"/>
        <w:rPr>
          <w:rStyle w:val="Strong"/>
          <w:color w:val="0E101A"/>
        </w:rPr>
      </w:pPr>
    </w:p>
    <w:p w14:paraId="5CE8398B" w14:textId="77777777" w:rsidR="001D186B" w:rsidRPr="00EC1FF4" w:rsidRDefault="001D186B" w:rsidP="00EC1FF4">
      <w:pPr>
        <w:pStyle w:val="NormalWeb"/>
        <w:spacing w:before="0" w:beforeAutospacing="0" w:after="0" w:afterAutospacing="0"/>
        <w:jc w:val="center"/>
        <w:rPr>
          <w:rStyle w:val="Strong"/>
          <w:color w:val="0E101A"/>
        </w:rPr>
      </w:pPr>
    </w:p>
    <w:p w14:paraId="657BFEE8" w14:textId="77777777" w:rsidR="001D186B" w:rsidRPr="00EC1FF4" w:rsidRDefault="001D186B" w:rsidP="00EC1FF4">
      <w:pPr>
        <w:pStyle w:val="NormalWeb"/>
        <w:spacing w:before="0" w:beforeAutospacing="0" w:after="0" w:afterAutospacing="0"/>
        <w:jc w:val="center"/>
        <w:rPr>
          <w:rStyle w:val="Strong"/>
          <w:color w:val="0E101A"/>
        </w:rPr>
      </w:pPr>
    </w:p>
    <w:p w14:paraId="4B2D62D8" w14:textId="77777777" w:rsidR="001D186B" w:rsidRPr="00EC1FF4" w:rsidRDefault="001D186B" w:rsidP="00EC1FF4">
      <w:pPr>
        <w:pStyle w:val="NormalWeb"/>
        <w:spacing w:before="0" w:beforeAutospacing="0" w:after="0" w:afterAutospacing="0"/>
        <w:jc w:val="center"/>
        <w:rPr>
          <w:rStyle w:val="Strong"/>
          <w:color w:val="0E101A"/>
        </w:rPr>
      </w:pPr>
    </w:p>
    <w:p w14:paraId="55060710" w14:textId="77777777" w:rsidR="001D186B" w:rsidRPr="00EC1FF4" w:rsidRDefault="001D186B" w:rsidP="00EC1FF4">
      <w:pPr>
        <w:pStyle w:val="NormalWeb"/>
        <w:spacing w:before="0" w:beforeAutospacing="0" w:after="0" w:afterAutospacing="0"/>
        <w:jc w:val="center"/>
        <w:rPr>
          <w:rStyle w:val="Strong"/>
          <w:color w:val="0E101A"/>
        </w:rPr>
      </w:pPr>
    </w:p>
    <w:p w14:paraId="21F2EEB4" w14:textId="77777777" w:rsidR="001D186B" w:rsidRPr="00EC1FF4" w:rsidRDefault="001D186B" w:rsidP="00EC1FF4">
      <w:pPr>
        <w:pStyle w:val="NormalWeb"/>
        <w:spacing w:before="0" w:beforeAutospacing="0" w:after="0" w:afterAutospacing="0"/>
        <w:jc w:val="center"/>
        <w:rPr>
          <w:rStyle w:val="Strong"/>
          <w:color w:val="0E101A"/>
        </w:rPr>
      </w:pPr>
    </w:p>
    <w:p w14:paraId="7169DB1C" w14:textId="77777777" w:rsidR="001D186B" w:rsidRPr="00EC1FF4" w:rsidRDefault="001D186B" w:rsidP="00EC1FF4">
      <w:pPr>
        <w:pStyle w:val="NormalWeb"/>
        <w:spacing w:before="0" w:beforeAutospacing="0" w:after="0" w:afterAutospacing="0"/>
        <w:jc w:val="center"/>
        <w:rPr>
          <w:rStyle w:val="Strong"/>
          <w:color w:val="0E101A"/>
        </w:rPr>
      </w:pPr>
    </w:p>
    <w:p w14:paraId="11FA7B02" w14:textId="77777777" w:rsidR="001D186B" w:rsidRPr="00EC1FF4" w:rsidRDefault="001D186B" w:rsidP="00EC1FF4">
      <w:pPr>
        <w:pStyle w:val="NormalWeb"/>
        <w:spacing w:before="0" w:beforeAutospacing="0" w:after="0" w:afterAutospacing="0"/>
        <w:jc w:val="center"/>
        <w:rPr>
          <w:rStyle w:val="Strong"/>
          <w:color w:val="0E101A"/>
        </w:rPr>
      </w:pPr>
    </w:p>
    <w:p w14:paraId="2F692B7B" w14:textId="77777777" w:rsidR="001D186B" w:rsidRPr="00EC1FF4" w:rsidRDefault="001D186B" w:rsidP="00EC1FF4">
      <w:pPr>
        <w:pStyle w:val="NormalWeb"/>
        <w:spacing w:before="0" w:beforeAutospacing="0" w:after="0" w:afterAutospacing="0"/>
        <w:jc w:val="center"/>
        <w:rPr>
          <w:rStyle w:val="Strong"/>
          <w:color w:val="0E101A"/>
        </w:rPr>
      </w:pPr>
    </w:p>
    <w:p w14:paraId="0D99B031" w14:textId="77777777" w:rsidR="001D186B" w:rsidRPr="00EC1FF4" w:rsidRDefault="001D186B" w:rsidP="00EC1FF4">
      <w:pPr>
        <w:pStyle w:val="NormalWeb"/>
        <w:spacing w:before="0" w:beforeAutospacing="0" w:after="0" w:afterAutospacing="0"/>
        <w:jc w:val="center"/>
        <w:rPr>
          <w:rStyle w:val="Strong"/>
          <w:color w:val="0E101A"/>
        </w:rPr>
      </w:pPr>
    </w:p>
    <w:p w14:paraId="5FBF22E9" w14:textId="77777777" w:rsidR="001D186B" w:rsidRPr="00EC1FF4" w:rsidRDefault="001D186B" w:rsidP="00EC1FF4">
      <w:pPr>
        <w:pStyle w:val="NormalWeb"/>
        <w:spacing w:before="0" w:beforeAutospacing="0" w:after="0" w:afterAutospacing="0"/>
        <w:jc w:val="center"/>
        <w:rPr>
          <w:rStyle w:val="Strong"/>
          <w:color w:val="0E101A"/>
        </w:rPr>
      </w:pPr>
    </w:p>
    <w:p w14:paraId="3DC25E6C" w14:textId="77777777" w:rsidR="001D186B" w:rsidRPr="00EC1FF4" w:rsidRDefault="001D186B" w:rsidP="00EC1FF4">
      <w:pPr>
        <w:pStyle w:val="NormalWeb"/>
        <w:spacing w:before="0" w:beforeAutospacing="0" w:after="0" w:afterAutospacing="0"/>
        <w:jc w:val="center"/>
        <w:rPr>
          <w:rStyle w:val="Strong"/>
          <w:color w:val="0E101A"/>
        </w:rPr>
      </w:pPr>
    </w:p>
    <w:p w14:paraId="78BFE9C3" w14:textId="77777777" w:rsidR="00EC1FF4" w:rsidRPr="00EC1FF4" w:rsidRDefault="00EC1FF4" w:rsidP="00EC1FF4">
      <w:pPr>
        <w:pStyle w:val="NormalWeb"/>
        <w:spacing w:before="0" w:beforeAutospacing="0" w:after="0" w:afterAutospacing="0"/>
        <w:jc w:val="center"/>
        <w:rPr>
          <w:color w:val="0E101A"/>
        </w:rPr>
      </w:pPr>
      <w:r>
        <w:rPr>
          <w:rStyle w:val="Strong"/>
          <w:color w:val="0E101A"/>
        </w:rPr>
        <w:lastRenderedPageBreak/>
        <w:t>Interview</w:t>
      </w:r>
      <w:r w:rsidRPr="00EC1FF4">
        <w:rPr>
          <w:rStyle w:val="Strong"/>
          <w:color w:val="0E101A"/>
        </w:rPr>
        <w:t xml:space="preserve"> </w:t>
      </w:r>
      <w:r>
        <w:rPr>
          <w:rStyle w:val="Strong"/>
          <w:color w:val="0E101A"/>
        </w:rPr>
        <w:t xml:space="preserve">on Readership </w:t>
      </w:r>
      <w:r w:rsidRPr="00EC1FF4">
        <w:rPr>
          <w:rStyle w:val="Strong"/>
          <w:color w:val="0E101A"/>
        </w:rPr>
        <w:t xml:space="preserve">Assignment </w:t>
      </w:r>
    </w:p>
    <w:p w14:paraId="1280BBDC" w14:textId="63837EDD" w:rsidR="000D751F" w:rsidRPr="00EC1FF4" w:rsidRDefault="000D751F" w:rsidP="00EC1FF4">
      <w:pPr>
        <w:pStyle w:val="NormalWeb"/>
        <w:spacing w:before="0" w:beforeAutospacing="0" w:after="0" w:afterAutospacing="0"/>
        <w:ind w:firstLine="720"/>
        <w:rPr>
          <w:color w:val="0E101A"/>
        </w:rPr>
      </w:pPr>
      <w:bookmarkStart w:id="0" w:name="_GoBack"/>
      <w:bookmarkEnd w:id="0"/>
      <w:r w:rsidRPr="00EC1FF4">
        <w:rPr>
          <w:color w:val="0E101A"/>
        </w:rPr>
        <w:t>People use different methods when reading information from books or media. The technique of reading depends on the age, experience and personal feelings of an individual. In most cases, the younger generation prefers to read through the internet or use book reviews. Young people commonly use skimming to read books compared to the old. The most significant number of older people prefer to use books more than the internet. Reading habits may be greatly influenced by the experience or personal feelings of an individual. Readership in the current century is different from other centuries due to factors such as technology and change in education systems</w:t>
      </w:r>
      <w:r w:rsidR="00B438D0" w:rsidRPr="00EC1FF4">
        <w:rPr>
          <w:color w:val="0E101A"/>
        </w:rPr>
        <w:t xml:space="preserve"> (</w:t>
      </w:r>
      <w:r w:rsidR="00B438D0" w:rsidRPr="00EC1FF4">
        <w:rPr>
          <w:color w:val="222222"/>
          <w:shd w:val="clear" w:color="auto" w:fill="FFFFFF"/>
        </w:rPr>
        <w:t>Wirth et al., 2017</w:t>
      </w:r>
      <w:r w:rsidR="00B438D0" w:rsidRPr="00EC1FF4">
        <w:rPr>
          <w:color w:val="0E101A"/>
        </w:rPr>
        <w:t>)</w:t>
      </w:r>
      <w:r w:rsidRPr="00EC1FF4">
        <w:rPr>
          <w:color w:val="0E101A"/>
        </w:rPr>
        <w:t>. This study discusses interviews conducted on three interviewees by providing their background information, the approach used and their response on readership. The study focuses on the interviewees’ nature of reading, the experience and personal feelings influence and similarities and differences. </w:t>
      </w:r>
    </w:p>
    <w:p w14:paraId="6FB3A449" w14:textId="3AFED0B2" w:rsidR="000D751F" w:rsidRPr="00EC1FF4" w:rsidRDefault="000D751F" w:rsidP="00EC1FF4">
      <w:pPr>
        <w:pStyle w:val="NormalWeb"/>
        <w:spacing w:before="0" w:beforeAutospacing="0" w:after="0" w:afterAutospacing="0"/>
        <w:jc w:val="center"/>
        <w:rPr>
          <w:color w:val="0E101A"/>
        </w:rPr>
      </w:pPr>
      <w:r w:rsidRPr="00EC1FF4">
        <w:rPr>
          <w:rStyle w:val="Strong"/>
          <w:color w:val="0E101A"/>
        </w:rPr>
        <w:t>Background</w:t>
      </w:r>
      <w:r w:rsidR="00EC1FF4" w:rsidRPr="00EC1FF4">
        <w:rPr>
          <w:rStyle w:val="Strong"/>
          <w:color w:val="0E101A"/>
        </w:rPr>
        <w:t xml:space="preserve"> information </w:t>
      </w:r>
    </w:p>
    <w:p w14:paraId="59B27BA7" w14:textId="32D02617" w:rsidR="000D751F" w:rsidRPr="00EC1FF4" w:rsidRDefault="000D751F" w:rsidP="00EC1FF4">
      <w:pPr>
        <w:pStyle w:val="NormalWeb"/>
        <w:spacing w:before="0" w:beforeAutospacing="0" w:after="0" w:afterAutospacing="0"/>
        <w:ind w:firstLine="720"/>
        <w:rPr>
          <w:color w:val="0E101A"/>
        </w:rPr>
      </w:pPr>
      <w:r w:rsidRPr="00EC1FF4">
        <w:rPr>
          <w:color w:val="0E101A"/>
        </w:rPr>
        <w:t>In my study, I approached three individuals who I interviewed. One of my in</w:t>
      </w:r>
      <w:r w:rsidR="00EC1FF4" w:rsidRPr="00EC1FF4">
        <w:rPr>
          <w:color w:val="0E101A"/>
        </w:rPr>
        <w:t>terviewees was Raphael Simeon (I</w:t>
      </w:r>
      <w:r w:rsidRPr="00EC1FF4">
        <w:rPr>
          <w:color w:val="0E101A"/>
        </w:rPr>
        <w:t>nterviewee 1), who is a university professor. I interviewed him about readership, which focused on books and media. I chose Professor Raphael Simeon because he has more knowledge on the topic of study. The professor has majored in literature and he has taught in the university for more than ten years. He has a lot of experience in the learning field, which also includes reading. The professor was also good at socializing and thus, the probability of providing reliable information was high. Therefore, interviewee 1 was perfect to be selected for this interview. I interviewed him during the learning days because it was the only time he was available according to the schedule. I interviewed in his office during a lunch break since he had proposed the time and venue. </w:t>
      </w:r>
    </w:p>
    <w:p w14:paraId="2F3EAEAE" w14:textId="77777777" w:rsidR="000D751F" w:rsidRPr="00EC1FF4" w:rsidRDefault="000D751F" w:rsidP="00EC1FF4">
      <w:pPr>
        <w:pStyle w:val="NormalWeb"/>
        <w:spacing w:before="0" w:beforeAutospacing="0" w:after="0" w:afterAutospacing="0"/>
        <w:ind w:firstLine="720"/>
        <w:rPr>
          <w:color w:val="0E101A"/>
        </w:rPr>
      </w:pPr>
      <w:r w:rsidRPr="00EC1FF4">
        <w:rPr>
          <w:color w:val="0E101A"/>
        </w:rPr>
        <w:t>My interviewee 2 was Sophia Liam, who is a legal administrative officer in the district court. She is a family friend. I focused my interview on books and media when interviewing her. I wanted to know her response on readership. I chose Sophia Liam because she is an individual who interacts with different information sources in her profession. She has to read often to acquire knowledge, which helps her be more effective in the job. I booked an appointment for the interview during a weekend in the morning hours since it was the time she could be available. The interview took place at her residence. </w:t>
      </w:r>
    </w:p>
    <w:p w14:paraId="12C00A1A" w14:textId="77777777" w:rsidR="000D751F" w:rsidRPr="00EC1FF4" w:rsidRDefault="000D751F" w:rsidP="00EC1FF4">
      <w:pPr>
        <w:pStyle w:val="NormalWeb"/>
        <w:spacing w:before="0" w:beforeAutospacing="0" w:after="0" w:afterAutospacing="0"/>
        <w:ind w:firstLine="720"/>
        <w:rPr>
          <w:color w:val="0E101A"/>
        </w:rPr>
      </w:pPr>
      <w:r w:rsidRPr="00EC1FF4">
        <w:rPr>
          <w:color w:val="0E101A"/>
        </w:rPr>
        <w:t>Arnold Shawn was my interviewee 3, who I used in my study. He is an entrepreneur with many businesses in the town. Apart from being a successful entrepreneur, he is also a politician. I interviewed Arnold Shawn to identify his view on readership. I chose him because he often reads newspapers and magazines when to trace the market trends and business opportunities. Arnold Shawn also has masters in Procurement and Logistics, which makes him suitable for the interview. Information from him was more reliable and therefore, I chose him to be part of the interview. Since he is a busy individual, I booked an appointment for an interview on the weekend. The interview took place in a restaurant before lunch break. </w:t>
      </w:r>
    </w:p>
    <w:p w14:paraId="6C504675" w14:textId="259B2497" w:rsidR="000D751F" w:rsidRPr="00EC1FF4" w:rsidRDefault="000D751F" w:rsidP="00EC1FF4">
      <w:pPr>
        <w:pStyle w:val="NormalWeb"/>
        <w:spacing w:before="0" w:beforeAutospacing="0" w:after="0" w:afterAutospacing="0"/>
        <w:ind w:firstLine="720"/>
        <w:rPr>
          <w:color w:val="0E101A"/>
        </w:rPr>
      </w:pPr>
      <w:r w:rsidRPr="00EC1FF4">
        <w:rPr>
          <w:color w:val="0E101A"/>
        </w:rPr>
        <w:t>Generally, interviews are more suitable than other approaches such as mailing due to their ability to deliver better responses even for people who cannot read and write</w:t>
      </w:r>
      <w:r w:rsidR="00D255B2" w:rsidRPr="00EC1FF4">
        <w:rPr>
          <w:color w:val="0E101A"/>
        </w:rPr>
        <w:t xml:space="preserve"> (</w:t>
      </w:r>
      <w:r w:rsidR="00D255B2" w:rsidRPr="00EC1FF4">
        <w:rPr>
          <w:color w:val="222222"/>
          <w:shd w:val="clear" w:color="auto" w:fill="FFFFFF"/>
        </w:rPr>
        <w:t>Yokotani et al., 2018</w:t>
      </w:r>
      <w:r w:rsidR="00D255B2" w:rsidRPr="00EC1FF4">
        <w:rPr>
          <w:color w:val="0E101A"/>
        </w:rPr>
        <w:t>)</w:t>
      </w:r>
      <w:r w:rsidRPr="00EC1FF4">
        <w:rPr>
          <w:color w:val="0E101A"/>
        </w:rPr>
        <w:t>. For the three interviews, I used an oral method. I formulated my questions for the interview based on the readership techniques, where each interviewee responded according to their perspective. I interviewed the participants one on one because it was the most suitable approach. This method enabled me to collect the qualities of the interviewees fully and I was able to determine their non-verbal behavior. The face-to-face approach was suitable for the interview because it gave me more opportunities to create a bond with the interviewees and make them have a positive interest in me. Through the face-to-face interview, I collected more detailed information since I connected well with the interviewee. </w:t>
      </w:r>
    </w:p>
    <w:p w14:paraId="5EABED7D" w14:textId="77777777" w:rsidR="000D751F" w:rsidRPr="00EC1FF4" w:rsidRDefault="000D751F" w:rsidP="00EC1FF4">
      <w:pPr>
        <w:pStyle w:val="NormalWeb"/>
        <w:spacing w:before="0" w:beforeAutospacing="0" w:after="0" w:afterAutospacing="0"/>
        <w:ind w:firstLine="720"/>
        <w:rPr>
          <w:color w:val="0E101A"/>
        </w:rPr>
      </w:pPr>
      <w:r w:rsidRPr="00EC1FF4">
        <w:rPr>
          <w:color w:val="0E101A"/>
        </w:rPr>
        <w:lastRenderedPageBreak/>
        <w:t>I formulated questions to make the interview successful. Some of the questions that I asked the interviewees include; Which is the most effective reading technique that can be used in the 21st century, especially for the young generation? As a reader, how do you ensure that there is an improvement in your readership abilities? Between printed and e-books, which one do you frequently read? Which criteria do you suggest that people should use when viewing books to read? Which reading habit do you think is the most effective for you, especially when you are tired? There are different reading processes that people can use. In the process of reading, which is the most important technique always to maintain? What criteria do you use to identify the intended focus of a book or an article? These questions were general to avoid the ambiguity that could lead to misinterpretation. </w:t>
      </w:r>
    </w:p>
    <w:p w14:paraId="04C2BF56" w14:textId="77777777" w:rsidR="000D751F" w:rsidRPr="00EC1FF4" w:rsidRDefault="000D751F" w:rsidP="00EC1FF4">
      <w:pPr>
        <w:pStyle w:val="NormalWeb"/>
        <w:spacing w:before="0" w:beforeAutospacing="0" w:after="0" w:afterAutospacing="0"/>
        <w:jc w:val="center"/>
        <w:rPr>
          <w:color w:val="0E101A"/>
        </w:rPr>
      </w:pPr>
      <w:r w:rsidRPr="00EC1FF4">
        <w:rPr>
          <w:rStyle w:val="Strong"/>
          <w:color w:val="0E101A"/>
        </w:rPr>
        <w:t>Responses</w:t>
      </w:r>
    </w:p>
    <w:p w14:paraId="3E330170" w14:textId="47987844" w:rsidR="000D751F" w:rsidRPr="00EC1FF4" w:rsidRDefault="000D751F" w:rsidP="00EC1FF4">
      <w:pPr>
        <w:pStyle w:val="NormalWeb"/>
        <w:spacing w:before="0" w:beforeAutospacing="0" w:after="0" w:afterAutospacing="0"/>
        <w:ind w:firstLine="720"/>
        <w:rPr>
          <w:color w:val="0E101A"/>
        </w:rPr>
      </w:pPr>
      <w:r w:rsidRPr="00EC1FF4">
        <w:rPr>
          <w:color w:val="0E101A"/>
        </w:rPr>
        <w:t>According to interviewee 1, reading techniques mainly depends on the context. The young generation in the 21</w:t>
      </w:r>
      <w:r w:rsidRPr="00EC1FF4">
        <w:rPr>
          <w:color w:val="0E101A"/>
          <w:vertAlign w:val="superscript"/>
        </w:rPr>
        <w:t>st</w:t>
      </w:r>
      <w:r w:rsidRPr="00EC1FF4">
        <w:rPr>
          <w:color w:val="0E101A"/>
        </w:rPr>
        <w:t xml:space="preserve"> century can use skimming in most cases, especially when reading books. This technique is best applied when one is in a hurry to look for specific information on a second read. Skimming can be used when doing quick research about a product or a service. People use this technique when reading reviews of a product or service in the media or books. Skimming is also an effective technique that people often use when they are about to do an exam. Interviewee 1 suggested that scanning is an effective method for use, especially when tired. The interviewee claimed that he uses scanning to read texts such as magazines or looking for mails from the list. According to the interviewee, the technique is effective for him, especially in finding the information that is non-academic and it helps him save time. </w:t>
      </w:r>
    </w:p>
    <w:p w14:paraId="45CAEC32" w14:textId="77777777" w:rsidR="000D751F" w:rsidRPr="00EC1FF4" w:rsidRDefault="000D751F" w:rsidP="00EC1FF4">
      <w:pPr>
        <w:pStyle w:val="NormalWeb"/>
        <w:spacing w:before="0" w:beforeAutospacing="0" w:after="0" w:afterAutospacing="0"/>
        <w:ind w:firstLine="720"/>
        <w:rPr>
          <w:color w:val="0E101A"/>
        </w:rPr>
      </w:pPr>
      <w:r w:rsidRPr="00EC1FF4">
        <w:rPr>
          <w:color w:val="0E101A"/>
        </w:rPr>
        <w:t>Interviewee 2 claimed that she improves her readership abilities by setting a target of the number of books to read in a period, commonly in a month. She sets aside time daily to read specific books selected, usually two hours. The interviewee has some strategies that she applies when reading to ensure that her goal is achieved. She takes some notes while reading for better memory. She also summarizes what she has read as a way of application. The interviewee reviews the texts she read for effectiveness in her reading. According to the interviewee, the essential thing to ensure that readership abilities are achieved is being disciplined and setting a conducive environment for reading. The interviewee also claimed that in the reading process, it is essential for readers to make predictions. People can make predictions about the outcome of events or conclusions of the author. Predictions help the reader learn more and get engaged in the author’s thinking. </w:t>
      </w:r>
    </w:p>
    <w:p w14:paraId="14D41115" w14:textId="77777777" w:rsidR="000D751F" w:rsidRPr="00EC1FF4" w:rsidRDefault="000D751F" w:rsidP="00EC1FF4">
      <w:pPr>
        <w:pStyle w:val="NormalWeb"/>
        <w:spacing w:before="0" w:beforeAutospacing="0" w:after="0" w:afterAutospacing="0"/>
        <w:ind w:firstLine="720"/>
        <w:rPr>
          <w:color w:val="0E101A"/>
        </w:rPr>
      </w:pPr>
      <w:r w:rsidRPr="00EC1FF4">
        <w:rPr>
          <w:color w:val="0E101A"/>
        </w:rPr>
        <w:t>According to interviewee 3, a good book for reading should possess some features such as correct grammar and spelling. These two features are essential since they help build the readers abilities in readership. A good book should also have a beginning, middle and end. These parts should be distinguished to create content flow. The article should make the reader feel and be compelling throughout from the begging to the end. The action in the book should be logically developed for effective follow-up. The interviewee claimed that he identifies the intended focus of a book by mainly going through the abstract. In some cases, he also reads the summary to identify the book's general content or article. He suggested that a reader can only be a good reader by majoring in intensive reading, which gives the reader a more understanding of the context. He uses this technique when reading newspapers and magazines such as The Economic and Political Weekly. Intensive reading helps him identify and understand important data or information in reports. </w:t>
      </w:r>
    </w:p>
    <w:p w14:paraId="4BBF445D" w14:textId="77777777" w:rsidR="000D751F" w:rsidRPr="00EC1FF4" w:rsidRDefault="000D751F" w:rsidP="00EC1FF4">
      <w:pPr>
        <w:pStyle w:val="NormalWeb"/>
        <w:spacing w:before="0" w:beforeAutospacing="0" w:after="0" w:afterAutospacing="0"/>
        <w:jc w:val="center"/>
        <w:rPr>
          <w:color w:val="0E101A"/>
        </w:rPr>
      </w:pPr>
      <w:r w:rsidRPr="00EC1FF4">
        <w:rPr>
          <w:rStyle w:val="Strong"/>
          <w:color w:val="0E101A"/>
        </w:rPr>
        <w:t>Nature of Reading</w:t>
      </w:r>
    </w:p>
    <w:p w14:paraId="03AE78AF" w14:textId="77777777" w:rsidR="000D751F" w:rsidRPr="00EC1FF4" w:rsidRDefault="000D751F" w:rsidP="00EC1FF4">
      <w:pPr>
        <w:pStyle w:val="NormalWeb"/>
        <w:spacing w:before="0" w:beforeAutospacing="0" w:after="0" w:afterAutospacing="0"/>
        <w:ind w:firstLine="720"/>
        <w:rPr>
          <w:color w:val="0E101A"/>
        </w:rPr>
      </w:pPr>
      <w:r w:rsidRPr="00EC1FF4">
        <w:rPr>
          <w:color w:val="0E101A"/>
        </w:rPr>
        <w:t xml:space="preserve">The nature of reading involves the techniques applied by people in reading books or articles. Reading techniques depends on the individual’s intended purpose, the type of article or the situation. From the interview I conducted, interviewee 1 claimed that skimming and scanning are the most efficient techniques in reading. She uses the two techniques daily to </w:t>
      </w:r>
      <w:r w:rsidRPr="00EC1FF4">
        <w:rPr>
          <w:color w:val="0E101A"/>
        </w:rPr>
        <w:lastRenderedPageBreak/>
        <w:t>manage her reading tasks. When conducting research activities, the interviewee uses this skimming technique to identify information, especially when it is urgent. He considers skimming to be an effective method because it helps him know where to get specific information from a large text or a book. The interviewee also said he uses scanning to identify popping texts when reading articles and magazines or menus for a drink or food. The interviewee said that skimming and scanning because they save time when acquiring key points or certain information in a short period without going through the entire text. </w:t>
      </w:r>
    </w:p>
    <w:p w14:paraId="57587D55" w14:textId="77777777" w:rsidR="000D751F" w:rsidRPr="00EC1FF4" w:rsidRDefault="000D751F" w:rsidP="00EC1FF4">
      <w:pPr>
        <w:pStyle w:val="NormalWeb"/>
        <w:spacing w:before="0" w:beforeAutospacing="0" w:after="0" w:afterAutospacing="0"/>
        <w:ind w:firstLine="720"/>
        <w:rPr>
          <w:color w:val="0E101A"/>
        </w:rPr>
      </w:pPr>
      <w:r w:rsidRPr="00EC1FF4">
        <w:rPr>
          <w:color w:val="0E101A"/>
        </w:rPr>
        <w:t>According to interviewee 2, extensive reading is one of the methods he uses. The interviewee has set up a library in her office and at home to improve her reading. She dedicates some time to read in a quiet environment, enabling her to have more understanding abilities. She also writes some reviews, which motivates her in the reading process and enhances her readership abilities. Through extensive reading, the interviewee encounters some unknown words in texts and allows her to learn the meaning of those words. The interviewee said that she also uses scanning when identifying new articles. Due to the nature of her job, she receives numerous emails daily. Therefore, she applies scanning in identifying the most significant mail from the list. Sometimes when she is tired, she prefers to use the scanning method to read since it is an effective way of ensuring that she achieves her reading goals on improving readership. </w:t>
      </w:r>
    </w:p>
    <w:p w14:paraId="5F233244" w14:textId="77777777" w:rsidR="000D751F" w:rsidRPr="00EC1FF4" w:rsidRDefault="000D751F" w:rsidP="00EC1FF4">
      <w:pPr>
        <w:pStyle w:val="NormalWeb"/>
        <w:spacing w:before="0" w:beforeAutospacing="0" w:after="0" w:afterAutospacing="0"/>
        <w:ind w:firstLine="720"/>
        <w:rPr>
          <w:color w:val="0E101A"/>
        </w:rPr>
      </w:pPr>
      <w:r w:rsidRPr="00EC1FF4">
        <w:rPr>
          <w:color w:val="0E101A"/>
        </w:rPr>
        <w:t>Interviewee 3 claimed that he uses intensive reading to gain a deep understanding of short texts. This technique is the most effective for him because he spends more time reading articles related to business, such as adverts in newspapers and magazines. The interviewee considers intensive technique to be good because it prepares him to read other articles. He considers intensive reading as a technique that interviewee 1 uses to boost his learning capacity. He said that this technique helps him reduce mental exhaustion risks that result from deep analysis of texts. To make this technique effective, he skims the entire text to get a general overview and note any words and statements that seem important or occur frequently. The interviewee also said that the intensive technique helps him identify the purpose of reading and the goals to be achieved from the text. He also suggested that the technique is important when identifying vocabularies, themes, grammar and topics. </w:t>
      </w:r>
    </w:p>
    <w:p w14:paraId="6BEE0257" w14:textId="36225BA9" w:rsidR="000D751F" w:rsidRPr="00EC1FF4" w:rsidRDefault="000D751F" w:rsidP="00EC1FF4">
      <w:pPr>
        <w:pStyle w:val="NormalWeb"/>
        <w:spacing w:before="0" w:beforeAutospacing="0" w:after="0" w:afterAutospacing="0"/>
        <w:jc w:val="center"/>
        <w:rPr>
          <w:color w:val="0E101A"/>
        </w:rPr>
      </w:pPr>
      <w:r w:rsidRPr="00EC1FF4">
        <w:rPr>
          <w:rStyle w:val="Strong"/>
          <w:color w:val="0E101A"/>
        </w:rPr>
        <w:t>Experience and Personal Feelings</w:t>
      </w:r>
    </w:p>
    <w:p w14:paraId="24DCB81F" w14:textId="2BDC0416" w:rsidR="000D751F" w:rsidRPr="00EC1FF4" w:rsidRDefault="000D751F" w:rsidP="00EC1FF4">
      <w:pPr>
        <w:pStyle w:val="NormalWeb"/>
        <w:spacing w:before="0" w:beforeAutospacing="0" w:after="0" w:afterAutospacing="0"/>
        <w:ind w:firstLine="720"/>
        <w:rPr>
          <w:color w:val="0E101A"/>
        </w:rPr>
      </w:pPr>
      <w:r w:rsidRPr="00EC1FF4">
        <w:rPr>
          <w:color w:val="0E101A"/>
        </w:rPr>
        <w:t>Readers experience a certain mood when they are reading an article, book or text. The text creates a particular atmosphere for the readers that stimulate their mood. Experience and personal feelings influence readership ability. According to interviewee 1, having experience in reading contributes to a higher level of understanding and interpreting texts between individuals. He claimed that individuals with more experience in reading have higher readership abilities than the ones with less. Interviewee 2 claimed that both experience and personal feelings could determine readership. She said that as people gain experience in reading, their abilities increase. She also claimed that when people have an interest and have the mood of reading, their readership improves. According to interviewee 3, personal feeling influences readership. He claimed that when an individual develops an interest in reading, the readership ability is also developed. Therefore, from the interview I conducted, it can be noted that experience and personal feelings influence the readership of the readers. </w:t>
      </w:r>
    </w:p>
    <w:p w14:paraId="147EFDB8" w14:textId="759715EF" w:rsidR="00695795" w:rsidRPr="00EC1FF4" w:rsidRDefault="00695795" w:rsidP="00EC1FF4">
      <w:pPr>
        <w:pStyle w:val="NormalWeb"/>
        <w:spacing w:before="0" w:beforeAutospacing="0" w:after="0" w:afterAutospacing="0"/>
        <w:jc w:val="center"/>
        <w:rPr>
          <w:b/>
          <w:bCs/>
          <w:color w:val="0E101A"/>
        </w:rPr>
      </w:pPr>
      <w:r w:rsidRPr="00EC1FF4">
        <w:rPr>
          <w:b/>
          <w:bCs/>
          <w:color w:val="0E101A"/>
        </w:rPr>
        <w:t>Similarities and Differences</w:t>
      </w:r>
    </w:p>
    <w:p w14:paraId="4290421F" w14:textId="403179BF" w:rsidR="000D751F" w:rsidRPr="00EC1FF4" w:rsidRDefault="000D751F" w:rsidP="00EC1FF4">
      <w:pPr>
        <w:pStyle w:val="NormalWeb"/>
        <w:spacing w:before="0" w:beforeAutospacing="0" w:after="0" w:afterAutospacing="0"/>
        <w:ind w:firstLine="720"/>
        <w:rPr>
          <w:color w:val="0E101A"/>
        </w:rPr>
      </w:pPr>
      <w:r w:rsidRPr="00EC1FF4">
        <w:rPr>
          <w:color w:val="0E101A"/>
        </w:rPr>
        <w:t xml:space="preserve">After I conducted an interview on each of the three individuals, I noted some similarities and differences from the interviewees. All the interviewees had a similarity in the reading technique they use. The three interviewees show a similarity in using scanning and they considered it an effective technique that can especially be applied to understand texts. According to interviewees 1 and 2, skimming is effective for use among the 21st-century generation. Interviewees 1 and 2 claimed that experience influences readership. Personal feelings were identified to have an influence on readership by interviewees 2 and 3. All the </w:t>
      </w:r>
      <w:r w:rsidRPr="00EC1FF4">
        <w:rPr>
          <w:color w:val="0E101A"/>
        </w:rPr>
        <w:lastRenderedPageBreak/>
        <w:t>interviewees also applied more than one reading technique. However, the interviewee showed some differences too from the interview I conducted. Interviewee 2 was the only one who used extensive reading techniques. I noted from the interview that interviewee 3 was also the only one applying an intensive reading technique.</w:t>
      </w:r>
    </w:p>
    <w:p w14:paraId="45185B0B" w14:textId="2D7E4DEE" w:rsidR="00695795" w:rsidRPr="00EC1FF4" w:rsidRDefault="00695795" w:rsidP="00EC1FF4">
      <w:pPr>
        <w:pStyle w:val="NormalWeb"/>
        <w:spacing w:before="0" w:beforeAutospacing="0" w:after="0" w:afterAutospacing="0"/>
        <w:jc w:val="center"/>
        <w:rPr>
          <w:b/>
          <w:bCs/>
          <w:color w:val="0E101A"/>
        </w:rPr>
      </w:pPr>
      <w:r w:rsidRPr="00EC1FF4">
        <w:rPr>
          <w:b/>
          <w:bCs/>
          <w:color w:val="0E101A"/>
        </w:rPr>
        <w:t>Important Findings</w:t>
      </w:r>
    </w:p>
    <w:p w14:paraId="33457654" w14:textId="7EB975D3" w:rsidR="000D751F" w:rsidRPr="00EC1FF4" w:rsidRDefault="000D751F" w:rsidP="00EC1FF4">
      <w:pPr>
        <w:pStyle w:val="NormalWeb"/>
        <w:spacing w:before="0" w:beforeAutospacing="0" w:after="0" w:afterAutospacing="0"/>
        <w:ind w:firstLine="720"/>
        <w:rPr>
          <w:color w:val="0E101A"/>
        </w:rPr>
      </w:pPr>
      <w:r w:rsidRPr="00EC1FF4">
        <w:rPr>
          <w:color w:val="0E101A"/>
        </w:rPr>
        <w:t xml:space="preserve">From the </w:t>
      </w:r>
      <w:r w:rsidR="00EC1FF4" w:rsidRPr="00EC1FF4">
        <w:rPr>
          <w:color w:val="0E101A"/>
        </w:rPr>
        <w:t>interviewees’ responses</w:t>
      </w:r>
      <w:r w:rsidRPr="00EC1FF4">
        <w:rPr>
          <w:color w:val="0E101A"/>
        </w:rPr>
        <w:t>, I found out that people have different views about readerships. People use different techniques in reading, but the results are effective depending on the individual's interest</w:t>
      </w:r>
      <w:r w:rsidR="005F3218" w:rsidRPr="00EC1FF4">
        <w:rPr>
          <w:color w:val="0E101A"/>
        </w:rPr>
        <w:t xml:space="preserve"> (</w:t>
      </w:r>
      <w:r w:rsidR="005F3218" w:rsidRPr="00EC1FF4">
        <w:rPr>
          <w:color w:val="222222"/>
          <w:shd w:val="clear" w:color="auto" w:fill="FFFFFF"/>
        </w:rPr>
        <w:t>Ebad, 2017</w:t>
      </w:r>
      <w:r w:rsidR="005F3218" w:rsidRPr="00EC1FF4">
        <w:rPr>
          <w:color w:val="0E101A"/>
        </w:rPr>
        <w:t>)</w:t>
      </w:r>
      <w:r w:rsidRPr="00EC1FF4">
        <w:rPr>
          <w:color w:val="0E101A"/>
        </w:rPr>
        <w:t>. I found out that the readers and authors have a connection developed in the text. The connects with the author first to understand the text. The author also develops a mood for the reader to understand the action. I also found out that reviews and summaries are developed to help the reader get a general overview of the book without reading the entire text. Predictions are important for the reader because it helps them connect with the author’s thinking and identify the events or actions in the text</w:t>
      </w:r>
      <w:r w:rsidR="003F57A3" w:rsidRPr="00EC1FF4">
        <w:rPr>
          <w:color w:val="0E101A"/>
        </w:rPr>
        <w:t xml:space="preserve"> (</w:t>
      </w:r>
      <w:r w:rsidR="003F57A3" w:rsidRPr="00EC1FF4">
        <w:rPr>
          <w:color w:val="222222"/>
          <w:shd w:val="clear" w:color="auto" w:fill="FFFFFF"/>
        </w:rPr>
        <w:t>Soto et al., 2019</w:t>
      </w:r>
      <w:r w:rsidR="003F57A3" w:rsidRPr="00EC1FF4">
        <w:rPr>
          <w:color w:val="0E101A"/>
        </w:rPr>
        <w:t>)</w:t>
      </w:r>
      <w:r w:rsidRPr="00EC1FF4">
        <w:rPr>
          <w:color w:val="0E101A"/>
        </w:rPr>
        <w:t>. I also found out that it is important for a reader to identify the reason for reading, goals and develop strategies to achieve the goals. Therefore, the readership of an individual depends on interest, experience and personal feeling. </w:t>
      </w:r>
    </w:p>
    <w:p w14:paraId="183A1152" w14:textId="1AA83050" w:rsidR="00695795" w:rsidRPr="00EC1FF4" w:rsidRDefault="00A73044" w:rsidP="00EC1FF4">
      <w:pPr>
        <w:pStyle w:val="NormalWeb"/>
        <w:spacing w:before="0" w:beforeAutospacing="0" w:after="0" w:afterAutospacing="0"/>
        <w:jc w:val="center"/>
        <w:rPr>
          <w:b/>
          <w:bCs/>
          <w:color w:val="0E101A"/>
        </w:rPr>
      </w:pPr>
      <w:r w:rsidRPr="00EC1FF4">
        <w:rPr>
          <w:b/>
          <w:bCs/>
          <w:color w:val="0E101A"/>
        </w:rPr>
        <w:t>What I Learned and Gained from the Interview</w:t>
      </w:r>
    </w:p>
    <w:p w14:paraId="0AD950E8" w14:textId="4152348B" w:rsidR="000D751F" w:rsidRPr="00EC1FF4" w:rsidRDefault="000D751F" w:rsidP="00EC1FF4">
      <w:pPr>
        <w:pStyle w:val="NormalWeb"/>
        <w:spacing w:before="0" w:beforeAutospacing="0" w:after="0" w:afterAutospacing="0"/>
        <w:ind w:firstLine="720"/>
        <w:rPr>
          <w:color w:val="0E101A"/>
        </w:rPr>
      </w:pPr>
      <w:r w:rsidRPr="00EC1FF4">
        <w:rPr>
          <w:color w:val="0E101A"/>
        </w:rPr>
        <w:t>I learned that all reading techniques are effective in enhancing readership. A</w:t>
      </w:r>
      <w:r w:rsidR="003F57A3" w:rsidRPr="00EC1FF4">
        <w:rPr>
          <w:color w:val="0E101A"/>
        </w:rPr>
        <w:t>ccording</w:t>
      </w:r>
      <w:r w:rsidR="001F7C53" w:rsidRPr="00EC1FF4">
        <w:rPr>
          <w:color w:val="0E101A"/>
        </w:rPr>
        <w:t xml:space="preserve"> </w:t>
      </w:r>
      <w:r w:rsidR="003F57A3" w:rsidRPr="00EC1FF4">
        <w:rPr>
          <w:color w:val="0E101A"/>
        </w:rPr>
        <w:t xml:space="preserve">to </w:t>
      </w:r>
      <w:r w:rsidR="003F57A3" w:rsidRPr="00EC1FF4">
        <w:rPr>
          <w:color w:val="222222"/>
          <w:shd w:val="clear" w:color="auto" w:fill="FFFFFF"/>
        </w:rPr>
        <w:t>Soto</w:t>
      </w:r>
      <w:r w:rsidR="003F57A3" w:rsidRPr="00EC1FF4">
        <w:rPr>
          <w:color w:val="0E101A"/>
        </w:rPr>
        <w:t xml:space="preserve"> et al. (2019), a</w:t>
      </w:r>
      <w:r w:rsidRPr="00EC1FF4">
        <w:rPr>
          <w:color w:val="0E101A"/>
        </w:rPr>
        <w:t>ny technique can be applied in the reading process and it is important to make predictions when reading texts. From the views given by the interviews, I learned that predictions are essential because they help the reader develop a connection with the authors. I learned that there is a need for self-discipline, dedication and attitude when attempting for a reader to achieve a good readership ability. From the interviews, I also learned that reading book reviews and summary are important since they give an overview of the entire text and this helps the reader understand the content. I learned that reviews are the fastest way of understanding the meaning of a book. Therefore, from the interviews, I gained an understanding of how to carry out book reviews. I also gained more knowledge that I can apply to improve my readership, such as viewing and choosing reading books and developing reading habits. </w:t>
      </w:r>
    </w:p>
    <w:p w14:paraId="09B69D47" w14:textId="1EB85EF5" w:rsidR="00A73044" w:rsidRPr="00EC1FF4" w:rsidRDefault="00A73044" w:rsidP="00EC1FF4">
      <w:pPr>
        <w:pStyle w:val="NormalWeb"/>
        <w:spacing w:before="0" w:beforeAutospacing="0" w:after="0" w:afterAutospacing="0"/>
        <w:jc w:val="center"/>
        <w:rPr>
          <w:b/>
          <w:bCs/>
          <w:color w:val="0E101A"/>
        </w:rPr>
      </w:pPr>
      <w:r w:rsidRPr="00EC1FF4">
        <w:rPr>
          <w:b/>
          <w:bCs/>
          <w:color w:val="0E101A"/>
        </w:rPr>
        <w:t>Overall Interactions</w:t>
      </w:r>
    </w:p>
    <w:p w14:paraId="30808A26" w14:textId="77777777" w:rsidR="00A73044" w:rsidRPr="00EC1FF4" w:rsidRDefault="000D751F" w:rsidP="00EC1FF4">
      <w:pPr>
        <w:pStyle w:val="NormalWeb"/>
        <w:spacing w:before="0" w:beforeAutospacing="0" w:after="0" w:afterAutospacing="0"/>
        <w:ind w:firstLine="720"/>
        <w:rPr>
          <w:color w:val="0E101A"/>
        </w:rPr>
      </w:pPr>
      <w:r w:rsidRPr="00EC1FF4">
        <w:rPr>
          <w:color w:val="0E101A"/>
        </w:rPr>
        <w:t>I had an opportunity to adequately interact with the interviewees in an attempt to get responses to my questions. In the entire interview activity, the interviewees embraced more willingness to respond to the questions. The interviewees showed concern about the current readerships used by people, which are poor and lead to numerous negative effects such as poor performance. From their responses, it can be suggested that the nature of reading should be improved to increase readerships. Some of the reading techniques used by the interviewees, such as skimming, intensive reading and scanning, are effective and people can apply them. Reading habits should also be developed among individuals. According to the interviewees, people should develop the willingness or interest and culture of reading since it is important in enhancing readership.</w:t>
      </w:r>
    </w:p>
    <w:p w14:paraId="4E018655" w14:textId="591779EE" w:rsidR="000D751F" w:rsidRPr="00EC1FF4" w:rsidRDefault="00A73044" w:rsidP="00EC1FF4">
      <w:pPr>
        <w:pStyle w:val="NormalWeb"/>
        <w:spacing w:before="0" w:beforeAutospacing="0" w:after="0" w:afterAutospacing="0"/>
        <w:jc w:val="center"/>
        <w:rPr>
          <w:b/>
          <w:bCs/>
          <w:color w:val="0E101A"/>
        </w:rPr>
      </w:pPr>
      <w:r w:rsidRPr="00EC1FF4">
        <w:rPr>
          <w:b/>
          <w:bCs/>
          <w:color w:val="0E101A"/>
        </w:rPr>
        <w:t>Response to Readership in the 21</w:t>
      </w:r>
      <w:r w:rsidRPr="00EC1FF4">
        <w:rPr>
          <w:b/>
          <w:bCs/>
          <w:color w:val="0E101A"/>
          <w:vertAlign w:val="superscript"/>
        </w:rPr>
        <w:t>st</w:t>
      </w:r>
      <w:r w:rsidRPr="00EC1FF4">
        <w:rPr>
          <w:b/>
          <w:bCs/>
          <w:color w:val="0E101A"/>
        </w:rPr>
        <w:t xml:space="preserve"> Century</w:t>
      </w:r>
    </w:p>
    <w:p w14:paraId="2682BD64" w14:textId="690C505F" w:rsidR="002D5D70" w:rsidRPr="00EC1FF4" w:rsidRDefault="000D751F" w:rsidP="00EC1FF4">
      <w:pPr>
        <w:pStyle w:val="NormalWeb"/>
        <w:spacing w:before="0" w:beforeAutospacing="0" w:after="0" w:afterAutospacing="0"/>
        <w:ind w:firstLine="720"/>
        <w:rPr>
          <w:color w:val="0E101A"/>
        </w:rPr>
      </w:pPr>
      <w:r w:rsidRPr="00EC1FF4">
        <w:rPr>
          <w:color w:val="0E101A"/>
        </w:rPr>
        <w:t>Readership in the 2</w:t>
      </w:r>
      <w:r w:rsidR="00A73044" w:rsidRPr="00EC1FF4">
        <w:rPr>
          <w:color w:val="0E101A"/>
        </w:rPr>
        <w:t>1</w:t>
      </w:r>
      <w:r w:rsidR="00A73044" w:rsidRPr="00EC1FF4">
        <w:rPr>
          <w:color w:val="0E101A"/>
          <w:vertAlign w:val="superscript"/>
        </w:rPr>
        <w:t>st</w:t>
      </w:r>
      <w:r w:rsidR="00A73044" w:rsidRPr="00EC1FF4">
        <w:rPr>
          <w:color w:val="0E101A"/>
        </w:rPr>
        <w:t xml:space="preserve"> </w:t>
      </w:r>
      <w:r w:rsidRPr="00EC1FF4">
        <w:rPr>
          <w:color w:val="0E101A"/>
        </w:rPr>
        <w:t>century is more based on media than in books. People access a wide variety of information online. With the help of improved technology and the development of networks, people can read any book or article from any location using their mobile phones or personal computers</w:t>
      </w:r>
      <w:r w:rsidR="003F57A3" w:rsidRPr="00EC1FF4">
        <w:rPr>
          <w:color w:val="0E101A"/>
        </w:rPr>
        <w:t xml:space="preserve"> (</w:t>
      </w:r>
      <w:r w:rsidR="003F57A3" w:rsidRPr="00EC1FF4">
        <w:rPr>
          <w:color w:val="222222"/>
          <w:shd w:val="clear" w:color="auto" w:fill="FFFFFF"/>
        </w:rPr>
        <w:t>Wirth et al., 2017</w:t>
      </w:r>
      <w:r w:rsidR="003F57A3" w:rsidRPr="00EC1FF4">
        <w:rPr>
          <w:color w:val="0E101A"/>
        </w:rPr>
        <w:t>)</w:t>
      </w:r>
      <w:r w:rsidRPr="00EC1FF4">
        <w:rPr>
          <w:color w:val="0E101A"/>
        </w:rPr>
        <w:t>. However, some of the information available online is not reliable hence creating a challenge to the readers. There is a need for readership guidance in the 21</w:t>
      </w:r>
      <w:r w:rsidR="00A73044" w:rsidRPr="00EC1FF4">
        <w:rPr>
          <w:color w:val="0E101A"/>
          <w:vertAlign w:val="superscript"/>
        </w:rPr>
        <w:t>st</w:t>
      </w:r>
      <w:r w:rsidR="00A73044" w:rsidRPr="00EC1FF4">
        <w:rPr>
          <w:color w:val="0E101A"/>
        </w:rPr>
        <w:t xml:space="preserve"> </w:t>
      </w:r>
      <w:r w:rsidRPr="00EC1FF4">
        <w:rPr>
          <w:color w:val="0E101A"/>
        </w:rPr>
        <w:t>century. This need should focus on those who access information or data from the internet, especially students. Reading and integration of digital experiences into teaching instructions need to be shifted by the educators. Little or no guidance in reading among 21</w:t>
      </w:r>
      <w:r w:rsidR="00A73044" w:rsidRPr="00EC1FF4">
        <w:rPr>
          <w:color w:val="0E101A"/>
          <w:vertAlign w:val="superscript"/>
        </w:rPr>
        <w:t>st</w:t>
      </w:r>
      <w:r w:rsidRPr="00EC1FF4">
        <w:rPr>
          <w:color w:val="0E101A"/>
        </w:rPr>
        <w:t xml:space="preserve">-century readers increased the probability of poor reading </w:t>
      </w:r>
      <w:r w:rsidRPr="00EC1FF4">
        <w:rPr>
          <w:color w:val="0E101A"/>
        </w:rPr>
        <w:lastRenderedPageBreak/>
        <w:t>techniques and access to wrong information. Readership nowadays is more complex than in the past centuries and therefore monitoring is needed among the 21</w:t>
      </w:r>
      <w:r w:rsidR="00A73044" w:rsidRPr="00EC1FF4">
        <w:rPr>
          <w:color w:val="0E101A"/>
          <w:vertAlign w:val="superscript"/>
        </w:rPr>
        <w:t>st</w:t>
      </w:r>
      <w:r w:rsidRPr="00EC1FF4">
        <w:rPr>
          <w:color w:val="0E101A"/>
        </w:rPr>
        <w:t>-century readers. </w:t>
      </w:r>
    </w:p>
    <w:p w14:paraId="68166FD2" w14:textId="77777777" w:rsidR="00B438D0" w:rsidRPr="00EC1FF4" w:rsidRDefault="00B438D0" w:rsidP="00EC1FF4">
      <w:pPr>
        <w:pStyle w:val="NormalWeb"/>
        <w:spacing w:before="0" w:beforeAutospacing="0" w:after="0" w:afterAutospacing="0"/>
        <w:ind w:firstLine="720"/>
        <w:jc w:val="center"/>
        <w:rPr>
          <w:b/>
          <w:bCs/>
          <w:color w:val="0E101A"/>
        </w:rPr>
      </w:pPr>
    </w:p>
    <w:p w14:paraId="2E8D939C" w14:textId="77777777" w:rsidR="00B438D0" w:rsidRPr="00EC1FF4" w:rsidRDefault="00B438D0" w:rsidP="00EC1FF4">
      <w:pPr>
        <w:pStyle w:val="NormalWeb"/>
        <w:spacing w:before="0" w:beforeAutospacing="0" w:after="0" w:afterAutospacing="0"/>
        <w:ind w:firstLine="720"/>
        <w:jc w:val="center"/>
        <w:rPr>
          <w:b/>
          <w:bCs/>
          <w:color w:val="0E101A"/>
        </w:rPr>
      </w:pPr>
    </w:p>
    <w:p w14:paraId="1752D33D" w14:textId="77777777" w:rsidR="00B438D0" w:rsidRPr="00EC1FF4" w:rsidRDefault="00B438D0" w:rsidP="00EC1FF4">
      <w:pPr>
        <w:pStyle w:val="NormalWeb"/>
        <w:spacing w:before="0" w:beforeAutospacing="0" w:after="0" w:afterAutospacing="0"/>
        <w:ind w:firstLine="720"/>
        <w:jc w:val="center"/>
        <w:rPr>
          <w:b/>
          <w:bCs/>
          <w:color w:val="0E101A"/>
        </w:rPr>
      </w:pPr>
    </w:p>
    <w:p w14:paraId="098C5E6A" w14:textId="77777777" w:rsidR="00BC40A0" w:rsidRPr="00EC1FF4" w:rsidRDefault="00BC40A0" w:rsidP="00EC1FF4">
      <w:pPr>
        <w:pStyle w:val="NormalWeb"/>
        <w:spacing w:before="0" w:beforeAutospacing="0" w:after="0" w:afterAutospacing="0"/>
        <w:ind w:firstLine="720"/>
        <w:jc w:val="center"/>
        <w:rPr>
          <w:b/>
          <w:bCs/>
          <w:color w:val="0E101A"/>
        </w:rPr>
      </w:pPr>
    </w:p>
    <w:p w14:paraId="741DD1ED" w14:textId="77777777" w:rsidR="00BC40A0" w:rsidRPr="00EC1FF4" w:rsidRDefault="00BC40A0" w:rsidP="00EC1FF4">
      <w:pPr>
        <w:pStyle w:val="NormalWeb"/>
        <w:spacing w:before="0" w:beforeAutospacing="0" w:after="0" w:afterAutospacing="0"/>
        <w:ind w:firstLine="720"/>
        <w:jc w:val="center"/>
        <w:rPr>
          <w:b/>
          <w:bCs/>
          <w:color w:val="0E101A"/>
        </w:rPr>
      </w:pPr>
    </w:p>
    <w:p w14:paraId="496E921A" w14:textId="77777777" w:rsidR="00BC40A0" w:rsidRPr="00EC1FF4" w:rsidRDefault="00BC40A0" w:rsidP="00EC1FF4">
      <w:pPr>
        <w:pStyle w:val="NormalWeb"/>
        <w:spacing w:before="0" w:beforeAutospacing="0" w:after="0" w:afterAutospacing="0"/>
        <w:ind w:firstLine="720"/>
        <w:jc w:val="center"/>
        <w:rPr>
          <w:b/>
          <w:bCs/>
          <w:color w:val="0E101A"/>
        </w:rPr>
      </w:pPr>
    </w:p>
    <w:p w14:paraId="2743C31C" w14:textId="77777777" w:rsidR="00BC40A0" w:rsidRPr="00EC1FF4" w:rsidRDefault="00BC40A0" w:rsidP="00EC1FF4">
      <w:pPr>
        <w:pStyle w:val="NormalWeb"/>
        <w:spacing w:before="0" w:beforeAutospacing="0" w:after="0" w:afterAutospacing="0"/>
        <w:ind w:firstLine="720"/>
        <w:jc w:val="center"/>
        <w:rPr>
          <w:b/>
          <w:bCs/>
          <w:color w:val="0E101A"/>
        </w:rPr>
      </w:pPr>
    </w:p>
    <w:p w14:paraId="504B9A99" w14:textId="77777777" w:rsidR="00BC40A0" w:rsidRPr="00EC1FF4" w:rsidRDefault="00BC40A0" w:rsidP="00EC1FF4">
      <w:pPr>
        <w:pStyle w:val="NormalWeb"/>
        <w:spacing w:before="0" w:beforeAutospacing="0" w:after="0" w:afterAutospacing="0"/>
        <w:ind w:firstLine="720"/>
        <w:jc w:val="center"/>
        <w:rPr>
          <w:b/>
          <w:bCs/>
          <w:color w:val="0E101A"/>
        </w:rPr>
      </w:pPr>
    </w:p>
    <w:p w14:paraId="08D6B45C" w14:textId="77777777" w:rsidR="00BC40A0" w:rsidRPr="00EC1FF4" w:rsidRDefault="00BC40A0" w:rsidP="00EC1FF4">
      <w:pPr>
        <w:pStyle w:val="NormalWeb"/>
        <w:spacing w:before="0" w:beforeAutospacing="0" w:after="0" w:afterAutospacing="0"/>
        <w:ind w:firstLine="720"/>
        <w:jc w:val="center"/>
        <w:rPr>
          <w:b/>
          <w:bCs/>
          <w:color w:val="0E101A"/>
        </w:rPr>
      </w:pPr>
    </w:p>
    <w:p w14:paraId="1FF8BCE3" w14:textId="77777777" w:rsidR="00BC40A0" w:rsidRPr="00EC1FF4" w:rsidRDefault="00BC40A0" w:rsidP="00EC1FF4">
      <w:pPr>
        <w:pStyle w:val="NormalWeb"/>
        <w:spacing w:before="0" w:beforeAutospacing="0" w:after="0" w:afterAutospacing="0"/>
        <w:ind w:firstLine="720"/>
        <w:jc w:val="center"/>
        <w:rPr>
          <w:b/>
          <w:bCs/>
          <w:color w:val="0E101A"/>
        </w:rPr>
      </w:pPr>
    </w:p>
    <w:p w14:paraId="6D3CB145" w14:textId="77777777" w:rsidR="00BC40A0" w:rsidRPr="00EC1FF4" w:rsidRDefault="00BC40A0" w:rsidP="00EC1FF4">
      <w:pPr>
        <w:pStyle w:val="NormalWeb"/>
        <w:spacing w:before="0" w:beforeAutospacing="0" w:after="0" w:afterAutospacing="0"/>
        <w:ind w:firstLine="720"/>
        <w:jc w:val="center"/>
        <w:rPr>
          <w:b/>
          <w:bCs/>
          <w:color w:val="0E101A"/>
        </w:rPr>
      </w:pPr>
    </w:p>
    <w:p w14:paraId="096E583C" w14:textId="77777777" w:rsidR="00BC40A0" w:rsidRPr="00EC1FF4" w:rsidRDefault="00BC40A0" w:rsidP="00EC1FF4">
      <w:pPr>
        <w:pStyle w:val="NormalWeb"/>
        <w:spacing w:before="0" w:beforeAutospacing="0" w:after="0" w:afterAutospacing="0"/>
        <w:ind w:firstLine="720"/>
        <w:jc w:val="center"/>
        <w:rPr>
          <w:b/>
          <w:bCs/>
          <w:color w:val="0E101A"/>
        </w:rPr>
      </w:pPr>
    </w:p>
    <w:p w14:paraId="308657DA" w14:textId="77777777" w:rsidR="00BC40A0" w:rsidRPr="00EC1FF4" w:rsidRDefault="00BC40A0" w:rsidP="00EC1FF4">
      <w:pPr>
        <w:pStyle w:val="NormalWeb"/>
        <w:spacing w:before="0" w:beforeAutospacing="0" w:after="0" w:afterAutospacing="0"/>
        <w:ind w:firstLine="720"/>
        <w:jc w:val="center"/>
        <w:rPr>
          <w:b/>
          <w:bCs/>
          <w:color w:val="0E101A"/>
        </w:rPr>
      </w:pPr>
    </w:p>
    <w:p w14:paraId="6DA32416" w14:textId="77777777" w:rsidR="00BC40A0" w:rsidRPr="00EC1FF4" w:rsidRDefault="00BC40A0" w:rsidP="00EC1FF4">
      <w:pPr>
        <w:pStyle w:val="NormalWeb"/>
        <w:spacing w:before="0" w:beforeAutospacing="0" w:after="0" w:afterAutospacing="0"/>
        <w:ind w:firstLine="720"/>
        <w:jc w:val="center"/>
        <w:rPr>
          <w:b/>
          <w:bCs/>
          <w:color w:val="0E101A"/>
        </w:rPr>
      </w:pPr>
    </w:p>
    <w:p w14:paraId="39E57EAC" w14:textId="77777777" w:rsidR="00BC40A0" w:rsidRPr="00EC1FF4" w:rsidRDefault="00BC40A0" w:rsidP="00EC1FF4">
      <w:pPr>
        <w:pStyle w:val="NormalWeb"/>
        <w:spacing w:before="0" w:beforeAutospacing="0" w:after="0" w:afterAutospacing="0"/>
        <w:ind w:firstLine="720"/>
        <w:jc w:val="center"/>
        <w:rPr>
          <w:b/>
          <w:bCs/>
          <w:color w:val="0E101A"/>
        </w:rPr>
      </w:pPr>
    </w:p>
    <w:p w14:paraId="19D7E729" w14:textId="77777777" w:rsidR="00BC40A0" w:rsidRPr="00EC1FF4" w:rsidRDefault="00BC40A0" w:rsidP="00EC1FF4">
      <w:pPr>
        <w:pStyle w:val="NormalWeb"/>
        <w:spacing w:before="0" w:beforeAutospacing="0" w:after="0" w:afterAutospacing="0"/>
        <w:ind w:firstLine="720"/>
        <w:jc w:val="center"/>
        <w:rPr>
          <w:b/>
          <w:bCs/>
          <w:color w:val="0E101A"/>
        </w:rPr>
      </w:pPr>
    </w:p>
    <w:p w14:paraId="4A9F10CE" w14:textId="77777777" w:rsidR="00BC40A0" w:rsidRPr="00EC1FF4" w:rsidRDefault="00BC40A0" w:rsidP="00EC1FF4">
      <w:pPr>
        <w:pStyle w:val="NormalWeb"/>
        <w:spacing w:before="0" w:beforeAutospacing="0" w:after="0" w:afterAutospacing="0"/>
        <w:ind w:firstLine="720"/>
        <w:jc w:val="center"/>
        <w:rPr>
          <w:b/>
          <w:bCs/>
          <w:color w:val="0E101A"/>
        </w:rPr>
      </w:pPr>
    </w:p>
    <w:p w14:paraId="6FD22693" w14:textId="77777777" w:rsidR="00BC40A0" w:rsidRPr="00EC1FF4" w:rsidRDefault="00BC40A0" w:rsidP="00EC1FF4">
      <w:pPr>
        <w:pStyle w:val="NormalWeb"/>
        <w:spacing w:before="0" w:beforeAutospacing="0" w:after="0" w:afterAutospacing="0"/>
        <w:ind w:firstLine="720"/>
        <w:jc w:val="center"/>
        <w:rPr>
          <w:b/>
          <w:bCs/>
          <w:color w:val="0E101A"/>
        </w:rPr>
      </w:pPr>
    </w:p>
    <w:p w14:paraId="72D3710F" w14:textId="77777777" w:rsidR="00BC40A0" w:rsidRPr="00EC1FF4" w:rsidRDefault="00BC40A0" w:rsidP="00EC1FF4">
      <w:pPr>
        <w:pStyle w:val="NormalWeb"/>
        <w:spacing w:before="0" w:beforeAutospacing="0" w:after="0" w:afterAutospacing="0"/>
        <w:ind w:firstLine="720"/>
        <w:jc w:val="center"/>
        <w:rPr>
          <w:b/>
          <w:bCs/>
          <w:color w:val="0E101A"/>
        </w:rPr>
      </w:pPr>
    </w:p>
    <w:p w14:paraId="4440F700" w14:textId="77777777" w:rsidR="00BC40A0" w:rsidRPr="00EC1FF4" w:rsidRDefault="00BC40A0" w:rsidP="00EC1FF4">
      <w:pPr>
        <w:pStyle w:val="NormalWeb"/>
        <w:spacing w:before="0" w:beforeAutospacing="0" w:after="0" w:afterAutospacing="0"/>
        <w:ind w:firstLine="720"/>
        <w:jc w:val="center"/>
        <w:rPr>
          <w:b/>
          <w:bCs/>
          <w:color w:val="0E101A"/>
        </w:rPr>
      </w:pPr>
    </w:p>
    <w:p w14:paraId="2F3F58B3" w14:textId="77777777" w:rsidR="00BC40A0" w:rsidRPr="00EC1FF4" w:rsidRDefault="00BC40A0" w:rsidP="00EC1FF4">
      <w:pPr>
        <w:pStyle w:val="NormalWeb"/>
        <w:spacing w:before="0" w:beforeAutospacing="0" w:after="0" w:afterAutospacing="0"/>
        <w:ind w:firstLine="720"/>
        <w:jc w:val="center"/>
        <w:rPr>
          <w:b/>
          <w:bCs/>
          <w:color w:val="0E101A"/>
        </w:rPr>
      </w:pPr>
    </w:p>
    <w:p w14:paraId="5DD42CD9" w14:textId="77777777" w:rsidR="00BC40A0" w:rsidRPr="00EC1FF4" w:rsidRDefault="00BC40A0" w:rsidP="00EC1FF4">
      <w:pPr>
        <w:pStyle w:val="NormalWeb"/>
        <w:spacing w:before="0" w:beforeAutospacing="0" w:after="0" w:afterAutospacing="0"/>
        <w:ind w:firstLine="720"/>
        <w:jc w:val="center"/>
        <w:rPr>
          <w:b/>
          <w:bCs/>
          <w:color w:val="0E101A"/>
        </w:rPr>
      </w:pPr>
    </w:p>
    <w:p w14:paraId="5E823DCC" w14:textId="77777777" w:rsidR="00BC40A0" w:rsidRPr="00EC1FF4" w:rsidRDefault="00BC40A0" w:rsidP="00EC1FF4">
      <w:pPr>
        <w:pStyle w:val="NormalWeb"/>
        <w:spacing w:before="0" w:beforeAutospacing="0" w:after="0" w:afterAutospacing="0"/>
        <w:ind w:firstLine="720"/>
        <w:jc w:val="center"/>
        <w:rPr>
          <w:b/>
          <w:bCs/>
          <w:color w:val="0E101A"/>
        </w:rPr>
      </w:pPr>
    </w:p>
    <w:p w14:paraId="4AF5D682" w14:textId="77777777" w:rsidR="00BC40A0" w:rsidRPr="00EC1FF4" w:rsidRDefault="00BC40A0" w:rsidP="00EC1FF4">
      <w:pPr>
        <w:pStyle w:val="NormalWeb"/>
        <w:spacing w:before="0" w:beforeAutospacing="0" w:after="0" w:afterAutospacing="0"/>
        <w:ind w:firstLine="720"/>
        <w:jc w:val="center"/>
        <w:rPr>
          <w:b/>
          <w:bCs/>
          <w:color w:val="0E101A"/>
        </w:rPr>
      </w:pPr>
    </w:p>
    <w:p w14:paraId="4746DB26" w14:textId="77777777" w:rsidR="00BC40A0" w:rsidRPr="00EC1FF4" w:rsidRDefault="00BC40A0" w:rsidP="00EC1FF4">
      <w:pPr>
        <w:pStyle w:val="NormalWeb"/>
        <w:spacing w:before="0" w:beforeAutospacing="0" w:after="0" w:afterAutospacing="0"/>
        <w:ind w:firstLine="720"/>
        <w:jc w:val="center"/>
        <w:rPr>
          <w:b/>
          <w:bCs/>
          <w:color w:val="0E101A"/>
        </w:rPr>
      </w:pPr>
    </w:p>
    <w:p w14:paraId="5C706223" w14:textId="77777777" w:rsidR="00BC40A0" w:rsidRPr="00EC1FF4" w:rsidRDefault="00BC40A0" w:rsidP="00EC1FF4">
      <w:pPr>
        <w:pStyle w:val="NormalWeb"/>
        <w:spacing w:before="0" w:beforeAutospacing="0" w:after="0" w:afterAutospacing="0"/>
        <w:ind w:firstLine="720"/>
        <w:jc w:val="center"/>
        <w:rPr>
          <w:b/>
          <w:bCs/>
          <w:color w:val="0E101A"/>
        </w:rPr>
      </w:pPr>
    </w:p>
    <w:p w14:paraId="4F28B1BA" w14:textId="77777777" w:rsidR="00BC40A0" w:rsidRPr="00EC1FF4" w:rsidRDefault="00BC40A0" w:rsidP="00EC1FF4">
      <w:pPr>
        <w:pStyle w:val="NormalWeb"/>
        <w:spacing w:before="0" w:beforeAutospacing="0" w:after="0" w:afterAutospacing="0"/>
        <w:ind w:firstLine="720"/>
        <w:jc w:val="center"/>
        <w:rPr>
          <w:b/>
          <w:bCs/>
          <w:color w:val="0E101A"/>
        </w:rPr>
      </w:pPr>
    </w:p>
    <w:p w14:paraId="441AA608" w14:textId="77777777" w:rsidR="00BC40A0" w:rsidRPr="00EC1FF4" w:rsidRDefault="00BC40A0" w:rsidP="00EC1FF4">
      <w:pPr>
        <w:pStyle w:val="NormalWeb"/>
        <w:spacing w:before="0" w:beforeAutospacing="0" w:after="0" w:afterAutospacing="0"/>
        <w:ind w:firstLine="720"/>
        <w:jc w:val="center"/>
        <w:rPr>
          <w:b/>
          <w:bCs/>
          <w:color w:val="0E101A"/>
        </w:rPr>
      </w:pPr>
    </w:p>
    <w:p w14:paraId="0740A3A3" w14:textId="77777777" w:rsidR="00BC40A0" w:rsidRPr="00EC1FF4" w:rsidRDefault="00BC40A0" w:rsidP="00EC1FF4">
      <w:pPr>
        <w:pStyle w:val="NormalWeb"/>
        <w:spacing w:before="0" w:beforeAutospacing="0" w:after="0" w:afterAutospacing="0"/>
        <w:ind w:firstLine="720"/>
        <w:jc w:val="center"/>
        <w:rPr>
          <w:b/>
          <w:bCs/>
          <w:color w:val="0E101A"/>
        </w:rPr>
      </w:pPr>
    </w:p>
    <w:p w14:paraId="00D15A9B" w14:textId="77777777" w:rsidR="00BC40A0" w:rsidRPr="00EC1FF4" w:rsidRDefault="00BC40A0" w:rsidP="00EC1FF4">
      <w:pPr>
        <w:pStyle w:val="NormalWeb"/>
        <w:spacing w:before="0" w:beforeAutospacing="0" w:after="0" w:afterAutospacing="0"/>
        <w:ind w:firstLine="720"/>
        <w:jc w:val="center"/>
        <w:rPr>
          <w:b/>
          <w:bCs/>
          <w:color w:val="0E101A"/>
        </w:rPr>
      </w:pPr>
    </w:p>
    <w:p w14:paraId="2817BE19" w14:textId="77777777" w:rsidR="00BC40A0" w:rsidRPr="00EC1FF4" w:rsidRDefault="00BC40A0" w:rsidP="00EC1FF4">
      <w:pPr>
        <w:pStyle w:val="NormalWeb"/>
        <w:spacing w:before="0" w:beforeAutospacing="0" w:after="0" w:afterAutospacing="0"/>
        <w:ind w:firstLine="720"/>
        <w:jc w:val="center"/>
        <w:rPr>
          <w:b/>
          <w:bCs/>
          <w:color w:val="0E101A"/>
        </w:rPr>
      </w:pPr>
    </w:p>
    <w:p w14:paraId="26F74058" w14:textId="77777777" w:rsidR="00BC40A0" w:rsidRPr="00EC1FF4" w:rsidRDefault="00BC40A0" w:rsidP="00EC1FF4">
      <w:pPr>
        <w:pStyle w:val="NormalWeb"/>
        <w:spacing w:before="0" w:beforeAutospacing="0" w:after="0" w:afterAutospacing="0"/>
        <w:ind w:firstLine="720"/>
        <w:jc w:val="center"/>
        <w:rPr>
          <w:b/>
          <w:bCs/>
          <w:color w:val="0E101A"/>
        </w:rPr>
      </w:pPr>
    </w:p>
    <w:p w14:paraId="3158B2E4" w14:textId="77777777" w:rsidR="00BC40A0" w:rsidRPr="00EC1FF4" w:rsidRDefault="00BC40A0" w:rsidP="00EC1FF4">
      <w:pPr>
        <w:pStyle w:val="NormalWeb"/>
        <w:spacing w:before="0" w:beforeAutospacing="0" w:after="0" w:afterAutospacing="0"/>
        <w:ind w:firstLine="720"/>
        <w:jc w:val="center"/>
        <w:rPr>
          <w:b/>
          <w:bCs/>
          <w:color w:val="0E101A"/>
        </w:rPr>
      </w:pPr>
    </w:p>
    <w:p w14:paraId="7E81A08C" w14:textId="77777777" w:rsidR="00BC40A0" w:rsidRPr="00EC1FF4" w:rsidRDefault="00BC40A0" w:rsidP="00EC1FF4">
      <w:pPr>
        <w:pStyle w:val="NormalWeb"/>
        <w:spacing w:before="0" w:beforeAutospacing="0" w:after="0" w:afterAutospacing="0"/>
        <w:ind w:firstLine="720"/>
        <w:jc w:val="center"/>
        <w:rPr>
          <w:b/>
          <w:bCs/>
          <w:color w:val="0E101A"/>
        </w:rPr>
      </w:pPr>
    </w:p>
    <w:p w14:paraId="6867C85E" w14:textId="77777777" w:rsidR="00BC40A0" w:rsidRPr="00EC1FF4" w:rsidRDefault="00BC40A0" w:rsidP="00EC1FF4">
      <w:pPr>
        <w:pStyle w:val="NormalWeb"/>
        <w:spacing w:before="0" w:beforeAutospacing="0" w:after="0" w:afterAutospacing="0"/>
        <w:ind w:firstLine="720"/>
        <w:jc w:val="center"/>
        <w:rPr>
          <w:b/>
          <w:bCs/>
          <w:color w:val="0E101A"/>
        </w:rPr>
      </w:pPr>
    </w:p>
    <w:p w14:paraId="477949F7" w14:textId="77777777" w:rsidR="00BC40A0" w:rsidRPr="00EC1FF4" w:rsidRDefault="00BC40A0" w:rsidP="00EC1FF4">
      <w:pPr>
        <w:pStyle w:val="NormalWeb"/>
        <w:spacing w:before="0" w:beforeAutospacing="0" w:after="0" w:afterAutospacing="0"/>
        <w:ind w:firstLine="720"/>
        <w:jc w:val="center"/>
        <w:rPr>
          <w:b/>
          <w:bCs/>
          <w:color w:val="0E101A"/>
        </w:rPr>
      </w:pPr>
    </w:p>
    <w:p w14:paraId="02C5D15F" w14:textId="77777777" w:rsidR="00BC40A0" w:rsidRPr="00EC1FF4" w:rsidRDefault="00BC40A0" w:rsidP="00EC1FF4">
      <w:pPr>
        <w:pStyle w:val="NormalWeb"/>
        <w:spacing w:before="0" w:beforeAutospacing="0" w:after="0" w:afterAutospacing="0"/>
        <w:ind w:firstLine="720"/>
        <w:jc w:val="center"/>
        <w:rPr>
          <w:b/>
          <w:bCs/>
          <w:color w:val="0E101A"/>
        </w:rPr>
      </w:pPr>
    </w:p>
    <w:p w14:paraId="1A3EF128" w14:textId="77777777" w:rsidR="00BC40A0" w:rsidRPr="00EC1FF4" w:rsidRDefault="00BC40A0" w:rsidP="00EC1FF4">
      <w:pPr>
        <w:pStyle w:val="NormalWeb"/>
        <w:spacing w:before="0" w:beforeAutospacing="0" w:after="0" w:afterAutospacing="0"/>
        <w:ind w:firstLine="720"/>
        <w:jc w:val="center"/>
        <w:rPr>
          <w:b/>
          <w:bCs/>
          <w:color w:val="0E101A"/>
        </w:rPr>
      </w:pPr>
    </w:p>
    <w:p w14:paraId="1CB55DB5" w14:textId="77777777" w:rsidR="00BC40A0" w:rsidRPr="00EC1FF4" w:rsidRDefault="00BC40A0" w:rsidP="00EC1FF4">
      <w:pPr>
        <w:pStyle w:val="NormalWeb"/>
        <w:spacing w:before="0" w:beforeAutospacing="0" w:after="0" w:afterAutospacing="0"/>
        <w:ind w:firstLine="720"/>
        <w:jc w:val="center"/>
        <w:rPr>
          <w:b/>
          <w:bCs/>
          <w:color w:val="0E101A"/>
        </w:rPr>
      </w:pPr>
    </w:p>
    <w:p w14:paraId="36E83E58" w14:textId="77777777" w:rsidR="00BC40A0" w:rsidRPr="00EC1FF4" w:rsidRDefault="00BC40A0" w:rsidP="00EC1FF4">
      <w:pPr>
        <w:pStyle w:val="NormalWeb"/>
        <w:spacing w:before="0" w:beforeAutospacing="0" w:after="0" w:afterAutospacing="0"/>
        <w:ind w:firstLine="720"/>
        <w:jc w:val="center"/>
        <w:rPr>
          <w:b/>
          <w:bCs/>
          <w:color w:val="0E101A"/>
        </w:rPr>
      </w:pPr>
    </w:p>
    <w:p w14:paraId="2594442F" w14:textId="77777777" w:rsidR="00BC40A0" w:rsidRPr="00EC1FF4" w:rsidRDefault="00BC40A0" w:rsidP="00EC1FF4">
      <w:pPr>
        <w:pStyle w:val="NormalWeb"/>
        <w:spacing w:before="0" w:beforeAutospacing="0" w:after="0" w:afterAutospacing="0"/>
        <w:ind w:firstLine="720"/>
        <w:jc w:val="center"/>
        <w:rPr>
          <w:b/>
          <w:bCs/>
          <w:color w:val="0E101A"/>
        </w:rPr>
      </w:pPr>
    </w:p>
    <w:p w14:paraId="14A08B91" w14:textId="77777777" w:rsidR="00BC40A0" w:rsidRPr="00EC1FF4" w:rsidRDefault="00BC40A0" w:rsidP="00EC1FF4">
      <w:pPr>
        <w:pStyle w:val="NormalWeb"/>
        <w:spacing w:before="0" w:beforeAutospacing="0" w:after="0" w:afterAutospacing="0"/>
        <w:ind w:firstLine="720"/>
        <w:jc w:val="center"/>
        <w:rPr>
          <w:b/>
          <w:bCs/>
          <w:color w:val="0E101A"/>
        </w:rPr>
      </w:pPr>
    </w:p>
    <w:p w14:paraId="03FE9B87" w14:textId="77777777" w:rsidR="00BC40A0" w:rsidRPr="00EC1FF4" w:rsidRDefault="00BC40A0" w:rsidP="00EC1FF4">
      <w:pPr>
        <w:pStyle w:val="NormalWeb"/>
        <w:spacing w:before="0" w:beforeAutospacing="0" w:after="0" w:afterAutospacing="0"/>
        <w:ind w:firstLine="720"/>
        <w:jc w:val="center"/>
        <w:rPr>
          <w:b/>
          <w:bCs/>
          <w:color w:val="0E101A"/>
        </w:rPr>
      </w:pPr>
    </w:p>
    <w:p w14:paraId="1BB052BF" w14:textId="77777777" w:rsidR="00BC40A0" w:rsidRPr="00EC1FF4" w:rsidRDefault="00BC40A0" w:rsidP="00EC1FF4">
      <w:pPr>
        <w:pStyle w:val="NormalWeb"/>
        <w:spacing w:before="0" w:beforeAutospacing="0" w:after="0" w:afterAutospacing="0"/>
        <w:ind w:firstLine="720"/>
        <w:jc w:val="center"/>
        <w:rPr>
          <w:b/>
          <w:bCs/>
          <w:color w:val="0E101A"/>
        </w:rPr>
      </w:pPr>
    </w:p>
    <w:p w14:paraId="36483A13" w14:textId="77777777" w:rsidR="00BC40A0" w:rsidRPr="00EC1FF4" w:rsidRDefault="00BC40A0" w:rsidP="00EC1FF4">
      <w:pPr>
        <w:pStyle w:val="NormalWeb"/>
        <w:spacing w:before="0" w:beforeAutospacing="0" w:after="0" w:afterAutospacing="0"/>
        <w:ind w:firstLine="720"/>
        <w:jc w:val="center"/>
        <w:rPr>
          <w:b/>
          <w:bCs/>
          <w:color w:val="0E101A"/>
        </w:rPr>
      </w:pPr>
    </w:p>
    <w:p w14:paraId="7AEA890A" w14:textId="77777777" w:rsidR="00BC40A0" w:rsidRPr="00EC1FF4" w:rsidRDefault="00BC40A0" w:rsidP="00EC1FF4">
      <w:pPr>
        <w:pStyle w:val="NormalWeb"/>
        <w:spacing w:before="0" w:beforeAutospacing="0" w:after="0" w:afterAutospacing="0"/>
        <w:ind w:firstLine="720"/>
        <w:jc w:val="center"/>
        <w:rPr>
          <w:b/>
          <w:bCs/>
          <w:color w:val="0E101A"/>
        </w:rPr>
      </w:pPr>
    </w:p>
    <w:p w14:paraId="742E7329" w14:textId="77777777" w:rsidR="00BC40A0" w:rsidRPr="00EC1FF4" w:rsidRDefault="00BC40A0" w:rsidP="00EC1FF4">
      <w:pPr>
        <w:pStyle w:val="NormalWeb"/>
        <w:spacing w:before="0" w:beforeAutospacing="0" w:after="0" w:afterAutospacing="0"/>
        <w:ind w:firstLine="720"/>
        <w:jc w:val="center"/>
        <w:rPr>
          <w:b/>
          <w:bCs/>
          <w:color w:val="0E101A"/>
        </w:rPr>
      </w:pPr>
    </w:p>
    <w:p w14:paraId="19CB2248" w14:textId="77777777" w:rsidR="00BC40A0" w:rsidRPr="00EC1FF4" w:rsidRDefault="00BC40A0" w:rsidP="00EC1FF4">
      <w:pPr>
        <w:pStyle w:val="NormalWeb"/>
        <w:spacing w:before="0" w:beforeAutospacing="0" w:after="0" w:afterAutospacing="0"/>
        <w:ind w:firstLine="720"/>
        <w:jc w:val="center"/>
        <w:rPr>
          <w:b/>
          <w:bCs/>
          <w:color w:val="0E101A"/>
        </w:rPr>
      </w:pPr>
    </w:p>
    <w:p w14:paraId="250B8303" w14:textId="3504F22B" w:rsidR="00601B84" w:rsidRPr="00EC1FF4" w:rsidRDefault="00601B84" w:rsidP="00EC1FF4">
      <w:pPr>
        <w:pStyle w:val="NormalWeb"/>
        <w:spacing w:before="0" w:beforeAutospacing="0" w:after="0" w:afterAutospacing="0"/>
        <w:ind w:firstLine="720"/>
        <w:jc w:val="center"/>
        <w:rPr>
          <w:b/>
          <w:bCs/>
          <w:color w:val="0E101A"/>
        </w:rPr>
      </w:pPr>
      <w:r w:rsidRPr="00EC1FF4">
        <w:rPr>
          <w:b/>
          <w:bCs/>
          <w:color w:val="0E101A"/>
        </w:rPr>
        <w:lastRenderedPageBreak/>
        <w:t>References</w:t>
      </w:r>
    </w:p>
    <w:p w14:paraId="6FB3278D" w14:textId="77777777" w:rsidR="00B438D0" w:rsidRPr="00EC1FF4" w:rsidRDefault="00B438D0" w:rsidP="00EC1FF4">
      <w:pPr>
        <w:pStyle w:val="NormalWeb"/>
        <w:spacing w:before="0" w:beforeAutospacing="0" w:after="0" w:afterAutospacing="0"/>
        <w:ind w:left="720" w:hanging="720"/>
        <w:rPr>
          <w:color w:val="222222"/>
          <w:shd w:val="clear" w:color="auto" w:fill="FFFFFF"/>
        </w:rPr>
      </w:pPr>
      <w:r w:rsidRPr="00EC1FF4">
        <w:rPr>
          <w:color w:val="222222"/>
          <w:shd w:val="clear" w:color="auto" w:fill="FFFFFF"/>
        </w:rPr>
        <w:t>Ebad, S. A. (2017). Inspection reading techniques applied to software artifacts-a systematic review. </w:t>
      </w:r>
      <w:r w:rsidRPr="00EC1FF4">
        <w:rPr>
          <w:i/>
          <w:iCs/>
          <w:color w:val="222222"/>
          <w:shd w:val="clear" w:color="auto" w:fill="FFFFFF"/>
        </w:rPr>
        <w:t>Comput. Syst. Sci. Eng</w:t>
      </w:r>
      <w:r w:rsidRPr="00EC1FF4">
        <w:rPr>
          <w:color w:val="222222"/>
          <w:shd w:val="clear" w:color="auto" w:fill="FFFFFF"/>
        </w:rPr>
        <w:t>, </w:t>
      </w:r>
      <w:r w:rsidRPr="00EC1FF4">
        <w:rPr>
          <w:i/>
          <w:iCs/>
          <w:color w:val="222222"/>
          <w:shd w:val="clear" w:color="auto" w:fill="FFFFFF"/>
        </w:rPr>
        <w:t>32</w:t>
      </w:r>
      <w:r w:rsidRPr="00EC1FF4">
        <w:rPr>
          <w:color w:val="222222"/>
          <w:shd w:val="clear" w:color="auto" w:fill="FFFFFF"/>
        </w:rPr>
        <w:t>(3), 213-226.</w:t>
      </w:r>
    </w:p>
    <w:p w14:paraId="47013F8A" w14:textId="77777777" w:rsidR="00B438D0" w:rsidRPr="00EC1FF4" w:rsidRDefault="00B438D0" w:rsidP="00EC1FF4">
      <w:pPr>
        <w:pStyle w:val="NormalWeb"/>
        <w:spacing w:before="0" w:beforeAutospacing="0" w:after="0" w:afterAutospacing="0"/>
        <w:ind w:left="720" w:hanging="720"/>
        <w:rPr>
          <w:color w:val="222222"/>
          <w:shd w:val="clear" w:color="auto" w:fill="FFFFFF"/>
        </w:rPr>
      </w:pPr>
      <w:r w:rsidRPr="00EC1FF4">
        <w:rPr>
          <w:color w:val="222222"/>
          <w:shd w:val="clear" w:color="auto" w:fill="FFFFFF"/>
        </w:rPr>
        <w:t>Soto, C., Gutiérrez de Blume, A. P., Jacovina, M., McNamara, D., Benson, N., &amp; Riffo, B. (2019). Reading comprehension and metacognition: The importance of inferential skills. </w:t>
      </w:r>
      <w:r w:rsidRPr="00EC1FF4">
        <w:rPr>
          <w:i/>
          <w:iCs/>
          <w:color w:val="222222"/>
          <w:shd w:val="clear" w:color="auto" w:fill="FFFFFF"/>
        </w:rPr>
        <w:t>Cogent education</w:t>
      </w:r>
      <w:r w:rsidRPr="00EC1FF4">
        <w:rPr>
          <w:color w:val="222222"/>
          <w:shd w:val="clear" w:color="auto" w:fill="FFFFFF"/>
        </w:rPr>
        <w:t>, </w:t>
      </w:r>
      <w:r w:rsidRPr="00EC1FF4">
        <w:rPr>
          <w:i/>
          <w:iCs/>
          <w:color w:val="222222"/>
          <w:shd w:val="clear" w:color="auto" w:fill="FFFFFF"/>
        </w:rPr>
        <w:t>6</w:t>
      </w:r>
      <w:r w:rsidRPr="00EC1FF4">
        <w:rPr>
          <w:color w:val="222222"/>
          <w:shd w:val="clear" w:color="auto" w:fill="FFFFFF"/>
        </w:rPr>
        <w:t>(1), 1565067.</w:t>
      </w:r>
    </w:p>
    <w:p w14:paraId="15EF5997" w14:textId="77777777" w:rsidR="00B438D0" w:rsidRPr="00EC1FF4" w:rsidRDefault="00B438D0" w:rsidP="00EC1FF4">
      <w:pPr>
        <w:pStyle w:val="NormalWeb"/>
        <w:spacing w:before="0" w:beforeAutospacing="0" w:after="0" w:afterAutospacing="0"/>
        <w:ind w:left="720" w:hanging="720"/>
        <w:rPr>
          <w:color w:val="222222"/>
          <w:shd w:val="clear" w:color="auto" w:fill="FFFFFF"/>
        </w:rPr>
      </w:pPr>
      <w:r w:rsidRPr="00EC1FF4">
        <w:rPr>
          <w:color w:val="222222"/>
          <w:shd w:val="clear" w:color="auto" w:fill="FFFFFF"/>
        </w:rPr>
        <w:t>Wirth, X., Jiang, N. J., Da Silva, T., Vecchia, G. D., Evans, J., Romero, E., &amp; Bhatia, S. K. (2017). Undergraduate geotechnical engineering education of the 21st century. </w:t>
      </w:r>
      <w:r w:rsidRPr="00EC1FF4">
        <w:rPr>
          <w:i/>
          <w:iCs/>
          <w:color w:val="222222"/>
          <w:shd w:val="clear" w:color="auto" w:fill="FFFFFF"/>
        </w:rPr>
        <w:t>Journal of Professional Issues in Engineering Education and Practice</w:t>
      </w:r>
      <w:r w:rsidRPr="00EC1FF4">
        <w:rPr>
          <w:color w:val="222222"/>
          <w:shd w:val="clear" w:color="auto" w:fill="FFFFFF"/>
        </w:rPr>
        <w:t>, </w:t>
      </w:r>
      <w:r w:rsidRPr="00EC1FF4">
        <w:rPr>
          <w:i/>
          <w:iCs/>
          <w:color w:val="222222"/>
          <w:shd w:val="clear" w:color="auto" w:fill="FFFFFF"/>
        </w:rPr>
        <w:t>143</w:t>
      </w:r>
      <w:r w:rsidRPr="00EC1FF4">
        <w:rPr>
          <w:color w:val="222222"/>
          <w:shd w:val="clear" w:color="auto" w:fill="FFFFFF"/>
        </w:rPr>
        <w:t>(3), 02516002.</w:t>
      </w:r>
    </w:p>
    <w:p w14:paraId="1A4CC223" w14:textId="77777777" w:rsidR="00B438D0" w:rsidRPr="00EC1FF4" w:rsidRDefault="00B438D0" w:rsidP="00EC1FF4">
      <w:pPr>
        <w:pStyle w:val="NormalWeb"/>
        <w:spacing w:before="0" w:beforeAutospacing="0" w:after="0" w:afterAutospacing="0"/>
        <w:ind w:left="720" w:hanging="720"/>
        <w:rPr>
          <w:b/>
          <w:bCs/>
        </w:rPr>
      </w:pPr>
      <w:r w:rsidRPr="00EC1FF4">
        <w:rPr>
          <w:color w:val="222222"/>
          <w:shd w:val="clear" w:color="auto" w:fill="FFFFFF"/>
        </w:rPr>
        <w:t>Yokotani, K., Takagi, G., &amp; Wakashima, K. (2018). Advantages of virtual agents over clinical psychologists during comprehensive mental health interviews using a mixed methods design. </w:t>
      </w:r>
      <w:r w:rsidRPr="00EC1FF4">
        <w:rPr>
          <w:i/>
          <w:iCs/>
          <w:color w:val="222222"/>
          <w:shd w:val="clear" w:color="auto" w:fill="FFFFFF"/>
        </w:rPr>
        <w:t>Computers in human behavior</w:t>
      </w:r>
      <w:r w:rsidRPr="00EC1FF4">
        <w:rPr>
          <w:color w:val="222222"/>
          <w:shd w:val="clear" w:color="auto" w:fill="FFFFFF"/>
        </w:rPr>
        <w:t>, </w:t>
      </w:r>
      <w:r w:rsidRPr="00EC1FF4">
        <w:rPr>
          <w:i/>
          <w:iCs/>
          <w:color w:val="222222"/>
          <w:shd w:val="clear" w:color="auto" w:fill="FFFFFF"/>
        </w:rPr>
        <w:t>85</w:t>
      </w:r>
      <w:r w:rsidRPr="00EC1FF4">
        <w:rPr>
          <w:color w:val="222222"/>
          <w:shd w:val="clear" w:color="auto" w:fill="FFFFFF"/>
        </w:rPr>
        <w:t>, 135-145.</w:t>
      </w:r>
    </w:p>
    <w:sectPr w:rsidR="00B438D0" w:rsidRPr="00EC1FF4">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8AF3B5" w14:textId="77777777" w:rsidR="00947AE4" w:rsidRDefault="00947AE4" w:rsidP="00A71C95">
      <w:pPr>
        <w:spacing w:after="0" w:line="240" w:lineRule="auto"/>
      </w:pPr>
      <w:r>
        <w:separator/>
      </w:r>
    </w:p>
  </w:endnote>
  <w:endnote w:type="continuationSeparator" w:id="0">
    <w:p w14:paraId="08DB8B60" w14:textId="77777777" w:rsidR="00947AE4" w:rsidRDefault="00947AE4" w:rsidP="00A71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BECD5D" w14:textId="77777777" w:rsidR="00947AE4" w:rsidRDefault="00947AE4" w:rsidP="00A71C95">
      <w:pPr>
        <w:spacing w:after="0" w:line="240" w:lineRule="auto"/>
      </w:pPr>
      <w:r>
        <w:separator/>
      </w:r>
    </w:p>
  </w:footnote>
  <w:footnote w:type="continuationSeparator" w:id="0">
    <w:p w14:paraId="243F2A62" w14:textId="77777777" w:rsidR="00947AE4" w:rsidRDefault="00947AE4" w:rsidP="00A71C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8002585"/>
      <w:docPartObj>
        <w:docPartGallery w:val="Page Numbers (Top of Page)"/>
        <w:docPartUnique/>
      </w:docPartObj>
    </w:sdtPr>
    <w:sdtEndPr>
      <w:rPr>
        <w:rFonts w:ascii="Times New Roman" w:hAnsi="Times New Roman" w:cs="Times New Roman"/>
        <w:noProof/>
        <w:sz w:val="24"/>
        <w:szCs w:val="24"/>
      </w:rPr>
    </w:sdtEndPr>
    <w:sdtContent>
      <w:p w14:paraId="1BF6EC7B" w14:textId="6AFF5741" w:rsidR="00A71C95" w:rsidRPr="00A71C95" w:rsidRDefault="00A71C95">
        <w:pPr>
          <w:pStyle w:val="Header"/>
          <w:jc w:val="right"/>
          <w:rPr>
            <w:rFonts w:ascii="Times New Roman" w:hAnsi="Times New Roman" w:cs="Times New Roman"/>
            <w:sz w:val="24"/>
            <w:szCs w:val="24"/>
          </w:rPr>
        </w:pPr>
        <w:r w:rsidRPr="00A71C95">
          <w:rPr>
            <w:rFonts w:ascii="Times New Roman" w:hAnsi="Times New Roman" w:cs="Times New Roman"/>
            <w:sz w:val="24"/>
            <w:szCs w:val="24"/>
          </w:rPr>
          <w:fldChar w:fldCharType="begin"/>
        </w:r>
        <w:r w:rsidRPr="00A71C95">
          <w:rPr>
            <w:rFonts w:ascii="Times New Roman" w:hAnsi="Times New Roman" w:cs="Times New Roman"/>
            <w:sz w:val="24"/>
            <w:szCs w:val="24"/>
          </w:rPr>
          <w:instrText xml:space="preserve"> PAGE   \* MERGEFORMAT </w:instrText>
        </w:r>
        <w:r w:rsidRPr="00A71C95">
          <w:rPr>
            <w:rFonts w:ascii="Times New Roman" w:hAnsi="Times New Roman" w:cs="Times New Roman"/>
            <w:sz w:val="24"/>
            <w:szCs w:val="24"/>
          </w:rPr>
          <w:fldChar w:fldCharType="separate"/>
        </w:r>
        <w:r w:rsidR="002B7B4A">
          <w:rPr>
            <w:rFonts w:ascii="Times New Roman" w:hAnsi="Times New Roman" w:cs="Times New Roman"/>
            <w:noProof/>
            <w:sz w:val="24"/>
            <w:szCs w:val="24"/>
          </w:rPr>
          <w:t>7</w:t>
        </w:r>
        <w:r w:rsidRPr="00A71C95">
          <w:rPr>
            <w:rFonts w:ascii="Times New Roman" w:hAnsi="Times New Roman" w:cs="Times New Roman"/>
            <w:noProof/>
            <w:sz w:val="24"/>
            <w:szCs w:val="24"/>
          </w:rPr>
          <w:fldChar w:fldCharType="end"/>
        </w:r>
      </w:p>
    </w:sdtContent>
  </w:sdt>
  <w:p w14:paraId="339FD89E" w14:textId="77777777" w:rsidR="00A71C95" w:rsidRDefault="00A71C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572"/>
    <w:rsid w:val="00031177"/>
    <w:rsid w:val="00036998"/>
    <w:rsid w:val="00070CD8"/>
    <w:rsid w:val="00095463"/>
    <w:rsid w:val="000B09AA"/>
    <w:rsid w:val="000D1A33"/>
    <w:rsid w:val="000D74BA"/>
    <w:rsid w:val="000D751F"/>
    <w:rsid w:val="000E2E16"/>
    <w:rsid w:val="00104A86"/>
    <w:rsid w:val="001160D1"/>
    <w:rsid w:val="00174A16"/>
    <w:rsid w:val="001830EA"/>
    <w:rsid w:val="00183BE6"/>
    <w:rsid w:val="001936E2"/>
    <w:rsid w:val="001944FB"/>
    <w:rsid w:val="001A210C"/>
    <w:rsid w:val="001A7501"/>
    <w:rsid w:val="001B21C1"/>
    <w:rsid w:val="001D186B"/>
    <w:rsid w:val="001E057B"/>
    <w:rsid w:val="001E6227"/>
    <w:rsid w:val="001E7508"/>
    <w:rsid w:val="001F7C53"/>
    <w:rsid w:val="00244197"/>
    <w:rsid w:val="00245DD0"/>
    <w:rsid w:val="00254F00"/>
    <w:rsid w:val="00257389"/>
    <w:rsid w:val="00262C1C"/>
    <w:rsid w:val="00266C14"/>
    <w:rsid w:val="0028127E"/>
    <w:rsid w:val="00285808"/>
    <w:rsid w:val="002B7259"/>
    <w:rsid w:val="002B7B4A"/>
    <w:rsid w:val="002D5D70"/>
    <w:rsid w:val="002E0CAB"/>
    <w:rsid w:val="002F0F56"/>
    <w:rsid w:val="00300001"/>
    <w:rsid w:val="00311F6C"/>
    <w:rsid w:val="00317682"/>
    <w:rsid w:val="00330591"/>
    <w:rsid w:val="00350E2F"/>
    <w:rsid w:val="00383AD8"/>
    <w:rsid w:val="0039440B"/>
    <w:rsid w:val="00395C91"/>
    <w:rsid w:val="003A05DE"/>
    <w:rsid w:val="003A0931"/>
    <w:rsid w:val="003A0D90"/>
    <w:rsid w:val="003B76E7"/>
    <w:rsid w:val="003C5F4B"/>
    <w:rsid w:val="003D78AA"/>
    <w:rsid w:val="003E4088"/>
    <w:rsid w:val="003F57A3"/>
    <w:rsid w:val="003F7681"/>
    <w:rsid w:val="004057D9"/>
    <w:rsid w:val="00414B14"/>
    <w:rsid w:val="0043501D"/>
    <w:rsid w:val="00437C68"/>
    <w:rsid w:val="00444477"/>
    <w:rsid w:val="00454D50"/>
    <w:rsid w:val="00463CE0"/>
    <w:rsid w:val="004704D7"/>
    <w:rsid w:val="004A3D0B"/>
    <w:rsid w:val="004A6769"/>
    <w:rsid w:val="004A7E37"/>
    <w:rsid w:val="004B2D39"/>
    <w:rsid w:val="004B6EA3"/>
    <w:rsid w:val="005078FC"/>
    <w:rsid w:val="00515CEA"/>
    <w:rsid w:val="00532A68"/>
    <w:rsid w:val="00534F44"/>
    <w:rsid w:val="00566CD4"/>
    <w:rsid w:val="00581C75"/>
    <w:rsid w:val="00585E30"/>
    <w:rsid w:val="005A3EB3"/>
    <w:rsid w:val="005C586B"/>
    <w:rsid w:val="005D7E28"/>
    <w:rsid w:val="005E18E3"/>
    <w:rsid w:val="005F2C38"/>
    <w:rsid w:val="005F3218"/>
    <w:rsid w:val="005F361C"/>
    <w:rsid w:val="00601B84"/>
    <w:rsid w:val="006072A3"/>
    <w:rsid w:val="0064013C"/>
    <w:rsid w:val="006556CD"/>
    <w:rsid w:val="00661962"/>
    <w:rsid w:val="00662860"/>
    <w:rsid w:val="00670B33"/>
    <w:rsid w:val="00680BD1"/>
    <w:rsid w:val="00682D11"/>
    <w:rsid w:val="00683A99"/>
    <w:rsid w:val="00684E0F"/>
    <w:rsid w:val="0069473F"/>
    <w:rsid w:val="00695795"/>
    <w:rsid w:val="006A2609"/>
    <w:rsid w:val="006A40B6"/>
    <w:rsid w:val="006A7737"/>
    <w:rsid w:val="006A7AB2"/>
    <w:rsid w:val="006D60C9"/>
    <w:rsid w:val="006E529F"/>
    <w:rsid w:val="006F383D"/>
    <w:rsid w:val="00713124"/>
    <w:rsid w:val="00734A01"/>
    <w:rsid w:val="0074050C"/>
    <w:rsid w:val="00753469"/>
    <w:rsid w:val="0077120E"/>
    <w:rsid w:val="00775365"/>
    <w:rsid w:val="007816AA"/>
    <w:rsid w:val="00782C8C"/>
    <w:rsid w:val="00784E1B"/>
    <w:rsid w:val="007954CA"/>
    <w:rsid w:val="0079628F"/>
    <w:rsid w:val="007B366E"/>
    <w:rsid w:val="007C0E74"/>
    <w:rsid w:val="007C4D6B"/>
    <w:rsid w:val="007C52D2"/>
    <w:rsid w:val="007E005F"/>
    <w:rsid w:val="007E365C"/>
    <w:rsid w:val="007E3B68"/>
    <w:rsid w:val="008048ED"/>
    <w:rsid w:val="00805A46"/>
    <w:rsid w:val="00813C36"/>
    <w:rsid w:val="00816572"/>
    <w:rsid w:val="00817846"/>
    <w:rsid w:val="008241A6"/>
    <w:rsid w:val="008443D6"/>
    <w:rsid w:val="008462F1"/>
    <w:rsid w:val="00860353"/>
    <w:rsid w:val="00870873"/>
    <w:rsid w:val="00887CEF"/>
    <w:rsid w:val="008926AF"/>
    <w:rsid w:val="008A160F"/>
    <w:rsid w:val="008A4A8E"/>
    <w:rsid w:val="008B3B03"/>
    <w:rsid w:val="008B5BFF"/>
    <w:rsid w:val="008C064C"/>
    <w:rsid w:val="008C49B1"/>
    <w:rsid w:val="008F0A2D"/>
    <w:rsid w:val="008F1B3D"/>
    <w:rsid w:val="008F5C56"/>
    <w:rsid w:val="009039AB"/>
    <w:rsid w:val="00903AE3"/>
    <w:rsid w:val="00947AE4"/>
    <w:rsid w:val="00950162"/>
    <w:rsid w:val="00954835"/>
    <w:rsid w:val="00983FC0"/>
    <w:rsid w:val="00984C27"/>
    <w:rsid w:val="00985BF8"/>
    <w:rsid w:val="00996972"/>
    <w:rsid w:val="009A06F0"/>
    <w:rsid w:val="009C2599"/>
    <w:rsid w:val="009C5125"/>
    <w:rsid w:val="009D4709"/>
    <w:rsid w:val="00A022CD"/>
    <w:rsid w:val="00A06D3C"/>
    <w:rsid w:val="00A33A99"/>
    <w:rsid w:val="00A4198F"/>
    <w:rsid w:val="00A43335"/>
    <w:rsid w:val="00A45EAD"/>
    <w:rsid w:val="00A71C95"/>
    <w:rsid w:val="00A73044"/>
    <w:rsid w:val="00A80602"/>
    <w:rsid w:val="00A846AC"/>
    <w:rsid w:val="00A848E1"/>
    <w:rsid w:val="00AB2DDE"/>
    <w:rsid w:val="00AB45AC"/>
    <w:rsid w:val="00AE6662"/>
    <w:rsid w:val="00AF00A4"/>
    <w:rsid w:val="00AF05A8"/>
    <w:rsid w:val="00AF4C76"/>
    <w:rsid w:val="00B01A2A"/>
    <w:rsid w:val="00B212FB"/>
    <w:rsid w:val="00B34FAE"/>
    <w:rsid w:val="00B43636"/>
    <w:rsid w:val="00B438D0"/>
    <w:rsid w:val="00B458D4"/>
    <w:rsid w:val="00B458E1"/>
    <w:rsid w:val="00B4719B"/>
    <w:rsid w:val="00B5004B"/>
    <w:rsid w:val="00B514DA"/>
    <w:rsid w:val="00B80E9C"/>
    <w:rsid w:val="00B81E12"/>
    <w:rsid w:val="00B83440"/>
    <w:rsid w:val="00BB3A63"/>
    <w:rsid w:val="00BC387E"/>
    <w:rsid w:val="00BC40A0"/>
    <w:rsid w:val="00BD2ABA"/>
    <w:rsid w:val="00BE6D53"/>
    <w:rsid w:val="00C0457F"/>
    <w:rsid w:val="00C17819"/>
    <w:rsid w:val="00C23C65"/>
    <w:rsid w:val="00C43FFF"/>
    <w:rsid w:val="00C51161"/>
    <w:rsid w:val="00C53F4D"/>
    <w:rsid w:val="00C601B7"/>
    <w:rsid w:val="00C83750"/>
    <w:rsid w:val="00C93E72"/>
    <w:rsid w:val="00CA37E9"/>
    <w:rsid w:val="00CB53CD"/>
    <w:rsid w:val="00CE1669"/>
    <w:rsid w:val="00D061A5"/>
    <w:rsid w:val="00D155F1"/>
    <w:rsid w:val="00D255B2"/>
    <w:rsid w:val="00D50AC2"/>
    <w:rsid w:val="00D51AA8"/>
    <w:rsid w:val="00D633AD"/>
    <w:rsid w:val="00D668A7"/>
    <w:rsid w:val="00D77B5D"/>
    <w:rsid w:val="00D94F23"/>
    <w:rsid w:val="00D95FE3"/>
    <w:rsid w:val="00D978E0"/>
    <w:rsid w:val="00DB1FEB"/>
    <w:rsid w:val="00DB2224"/>
    <w:rsid w:val="00DB54E5"/>
    <w:rsid w:val="00DC2E16"/>
    <w:rsid w:val="00DC717F"/>
    <w:rsid w:val="00DD53F1"/>
    <w:rsid w:val="00DD5CC0"/>
    <w:rsid w:val="00DE41BE"/>
    <w:rsid w:val="00E038C7"/>
    <w:rsid w:val="00E077C4"/>
    <w:rsid w:val="00E114BA"/>
    <w:rsid w:val="00E17277"/>
    <w:rsid w:val="00E352BC"/>
    <w:rsid w:val="00E35918"/>
    <w:rsid w:val="00E4518E"/>
    <w:rsid w:val="00E70D4E"/>
    <w:rsid w:val="00E742DA"/>
    <w:rsid w:val="00E914C7"/>
    <w:rsid w:val="00E933B0"/>
    <w:rsid w:val="00E93DBB"/>
    <w:rsid w:val="00EB31B5"/>
    <w:rsid w:val="00EB7D43"/>
    <w:rsid w:val="00EC1FF4"/>
    <w:rsid w:val="00ED6C3C"/>
    <w:rsid w:val="00EE1903"/>
    <w:rsid w:val="00EE5AA0"/>
    <w:rsid w:val="00EE7D34"/>
    <w:rsid w:val="00F030B9"/>
    <w:rsid w:val="00F11D21"/>
    <w:rsid w:val="00F33903"/>
    <w:rsid w:val="00F36C81"/>
    <w:rsid w:val="00F41374"/>
    <w:rsid w:val="00F44B7F"/>
    <w:rsid w:val="00F90306"/>
    <w:rsid w:val="00F975AD"/>
    <w:rsid w:val="00F97FB6"/>
    <w:rsid w:val="00FA6F08"/>
    <w:rsid w:val="00FC0FF3"/>
    <w:rsid w:val="00FD09B3"/>
    <w:rsid w:val="00FD1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9999A"/>
  <w15:chartTrackingRefBased/>
  <w15:docId w15:val="{CE9F1E7A-2F15-4858-B023-B011B3A62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1C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1C95"/>
  </w:style>
  <w:style w:type="paragraph" w:styleId="Footer">
    <w:name w:val="footer"/>
    <w:basedOn w:val="Normal"/>
    <w:link w:val="FooterChar"/>
    <w:uiPriority w:val="99"/>
    <w:unhideWhenUsed/>
    <w:rsid w:val="00A71C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1C95"/>
  </w:style>
  <w:style w:type="paragraph" w:styleId="NormalWeb">
    <w:name w:val="Normal (Web)"/>
    <w:basedOn w:val="Normal"/>
    <w:uiPriority w:val="99"/>
    <w:unhideWhenUsed/>
    <w:rsid w:val="000D75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D75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8812614">
      <w:bodyDiv w:val="1"/>
      <w:marLeft w:val="0"/>
      <w:marRight w:val="0"/>
      <w:marTop w:val="0"/>
      <w:marBottom w:val="0"/>
      <w:divBdr>
        <w:top w:val="none" w:sz="0" w:space="0" w:color="auto"/>
        <w:left w:val="none" w:sz="0" w:space="0" w:color="auto"/>
        <w:bottom w:val="none" w:sz="0" w:space="0" w:color="auto"/>
        <w:right w:val="none" w:sz="0" w:space="0" w:color="auto"/>
      </w:divBdr>
    </w:div>
    <w:div w:id="206840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2678</Words>
  <Characters>15265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GEOFF</cp:lastModifiedBy>
  <cp:revision>2</cp:revision>
  <dcterms:created xsi:type="dcterms:W3CDTF">2021-08-07T07:44:00Z</dcterms:created>
  <dcterms:modified xsi:type="dcterms:W3CDTF">2021-08-07T07:44:00Z</dcterms:modified>
</cp:coreProperties>
</file>